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91D63A" w14:textId="77777777" w:rsidR="00F64E81" w:rsidRPr="00F64E81" w:rsidRDefault="00F64E81" w:rsidP="00F64E81">
      <w:pPr>
        <w:pStyle w:val="a3"/>
        <w:shd w:val="clear" w:color="auto" w:fill="FBFBFB"/>
        <w:spacing w:before="0" w:beforeAutospacing="0" w:after="0" w:afterAutospacing="0"/>
        <w:jc w:val="center"/>
        <w:rPr>
          <w:b/>
          <w:i/>
          <w:color w:val="000000"/>
          <w:sz w:val="32"/>
          <w:szCs w:val="28"/>
          <w:bdr w:val="none" w:sz="0" w:space="0" w:color="auto" w:frame="1"/>
          <w:lang w:val="uk-UA"/>
        </w:rPr>
      </w:pPr>
      <w:r w:rsidRPr="00F64E81">
        <w:rPr>
          <w:b/>
          <w:i/>
          <w:color w:val="000000"/>
          <w:sz w:val="32"/>
          <w:szCs w:val="28"/>
          <w:bdr w:val="none" w:sz="0" w:space="0" w:color="auto" w:frame="1"/>
        </w:rPr>
        <w:t>ОБГРУНТУВАННЯ</w:t>
      </w:r>
    </w:p>
    <w:p w14:paraId="24D46A08" w14:textId="77777777" w:rsidR="00F64E81" w:rsidRPr="00F64E81" w:rsidRDefault="00F64E81" w:rsidP="00F64E81">
      <w:pPr>
        <w:pStyle w:val="a3"/>
        <w:shd w:val="clear" w:color="auto" w:fill="FBFBFB"/>
        <w:spacing w:before="0" w:beforeAutospacing="0" w:after="0" w:afterAutospacing="0"/>
        <w:jc w:val="center"/>
        <w:rPr>
          <w:b/>
          <w:i/>
          <w:color w:val="000000"/>
          <w:sz w:val="32"/>
          <w:szCs w:val="28"/>
          <w:bdr w:val="none" w:sz="0" w:space="0" w:color="auto" w:frame="1"/>
          <w:lang w:val="uk-UA"/>
        </w:rPr>
      </w:pPr>
      <w:proofErr w:type="spellStart"/>
      <w:r w:rsidRPr="00F64E81">
        <w:rPr>
          <w:b/>
          <w:i/>
          <w:color w:val="000000"/>
          <w:sz w:val="32"/>
          <w:szCs w:val="28"/>
          <w:bdr w:val="none" w:sz="0" w:space="0" w:color="auto" w:frame="1"/>
        </w:rPr>
        <w:t>технічних</w:t>
      </w:r>
      <w:proofErr w:type="spellEnd"/>
      <w:r w:rsidRPr="00F64E81">
        <w:rPr>
          <w:b/>
          <w:i/>
          <w:color w:val="000000"/>
          <w:sz w:val="32"/>
          <w:szCs w:val="28"/>
          <w:bdr w:val="none" w:sz="0" w:space="0" w:color="auto" w:frame="1"/>
        </w:rPr>
        <w:t xml:space="preserve"> та </w:t>
      </w:r>
      <w:proofErr w:type="spellStart"/>
      <w:r w:rsidRPr="00F64E81">
        <w:rPr>
          <w:b/>
          <w:i/>
          <w:color w:val="000000"/>
          <w:sz w:val="32"/>
          <w:szCs w:val="28"/>
          <w:bdr w:val="none" w:sz="0" w:space="0" w:color="auto" w:frame="1"/>
        </w:rPr>
        <w:t>якісних</w:t>
      </w:r>
      <w:proofErr w:type="spellEnd"/>
      <w:r w:rsidRPr="00F64E81">
        <w:rPr>
          <w:b/>
          <w:i/>
          <w:color w:val="000000"/>
          <w:sz w:val="32"/>
          <w:szCs w:val="28"/>
          <w:bdr w:val="none" w:sz="0" w:space="0" w:color="auto" w:frame="1"/>
        </w:rPr>
        <w:t xml:space="preserve"> характеристик предмета </w:t>
      </w:r>
      <w:proofErr w:type="spellStart"/>
      <w:r w:rsidRPr="00F64E81">
        <w:rPr>
          <w:b/>
          <w:i/>
          <w:color w:val="000000"/>
          <w:sz w:val="32"/>
          <w:szCs w:val="28"/>
          <w:bdr w:val="none" w:sz="0" w:space="0" w:color="auto" w:frame="1"/>
        </w:rPr>
        <w:t>закупівлі</w:t>
      </w:r>
      <w:proofErr w:type="spellEnd"/>
      <w:r w:rsidRPr="00F64E81">
        <w:rPr>
          <w:b/>
          <w:i/>
          <w:color w:val="000000"/>
          <w:sz w:val="32"/>
          <w:szCs w:val="28"/>
          <w:bdr w:val="none" w:sz="0" w:space="0" w:color="auto" w:frame="1"/>
        </w:rPr>
        <w:t xml:space="preserve">, </w:t>
      </w:r>
      <w:proofErr w:type="spellStart"/>
      <w:r w:rsidRPr="00F64E81">
        <w:rPr>
          <w:b/>
          <w:i/>
          <w:color w:val="000000"/>
          <w:sz w:val="32"/>
          <w:szCs w:val="28"/>
          <w:bdr w:val="none" w:sz="0" w:space="0" w:color="auto" w:frame="1"/>
        </w:rPr>
        <w:t>його</w:t>
      </w:r>
      <w:proofErr w:type="spellEnd"/>
      <w:r w:rsidRPr="00F64E81">
        <w:rPr>
          <w:b/>
          <w:i/>
          <w:color w:val="000000"/>
          <w:sz w:val="32"/>
          <w:szCs w:val="28"/>
          <w:bdr w:val="none" w:sz="0" w:space="0" w:color="auto" w:frame="1"/>
        </w:rPr>
        <w:t xml:space="preserve"> </w:t>
      </w:r>
      <w:proofErr w:type="spellStart"/>
      <w:r w:rsidRPr="00F64E81">
        <w:rPr>
          <w:b/>
          <w:i/>
          <w:color w:val="000000"/>
          <w:sz w:val="32"/>
          <w:szCs w:val="28"/>
          <w:bdr w:val="none" w:sz="0" w:space="0" w:color="auto" w:frame="1"/>
        </w:rPr>
        <w:t>очікуваної</w:t>
      </w:r>
      <w:proofErr w:type="spellEnd"/>
      <w:r w:rsidRPr="00F64E81">
        <w:rPr>
          <w:b/>
          <w:i/>
          <w:color w:val="000000"/>
          <w:sz w:val="32"/>
          <w:szCs w:val="28"/>
          <w:bdr w:val="none" w:sz="0" w:space="0" w:color="auto" w:frame="1"/>
        </w:rPr>
        <w:t xml:space="preserve"> </w:t>
      </w:r>
      <w:proofErr w:type="spellStart"/>
      <w:r w:rsidRPr="00F64E81">
        <w:rPr>
          <w:b/>
          <w:i/>
          <w:color w:val="000000"/>
          <w:sz w:val="32"/>
          <w:szCs w:val="28"/>
          <w:bdr w:val="none" w:sz="0" w:space="0" w:color="auto" w:frame="1"/>
        </w:rPr>
        <w:t>вартості</w:t>
      </w:r>
      <w:proofErr w:type="spellEnd"/>
      <w:r w:rsidRPr="00F64E81">
        <w:rPr>
          <w:b/>
          <w:i/>
          <w:color w:val="000000"/>
          <w:sz w:val="32"/>
          <w:szCs w:val="28"/>
          <w:bdr w:val="none" w:sz="0" w:space="0" w:color="auto" w:frame="1"/>
        </w:rPr>
        <w:t xml:space="preserve"> та/</w:t>
      </w:r>
      <w:proofErr w:type="spellStart"/>
      <w:r w:rsidRPr="00F64E81">
        <w:rPr>
          <w:b/>
          <w:i/>
          <w:color w:val="000000"/>
          <w:sz w:val="32"/>
          <w:szCs w:val="28"/>
          <w:bdr w:val="none" w:sz="0" w:space="0" w:color="auto" w:frame="1"/>
        </w:rPr>
        <w:t>або</w:t>
      </w:r>
      <w:proofErr w:type="spellEnd"/>
      <w:r w:rsidRPr="00F64E81">
        <w:rPr>
          <w:b/>
          <w:i/>
          <w:color w:val="000000"/>
          <w:sz w:val="32"/>
          <w:szCs w:val="28"/>
          <w:bdr w:val="none" w:sz="0" w:space="0" w:color="auto" w:frame="1"/>
        </w:rPr>
        <w:t xml:space="preserve"> </w:t>
      </w:r>
      <w:proofErr w:type="spellStart"/>
      <w:r w:rsidRPr="00F64E81">
        <w:rPr>
          <w:b/>
          <w:i/>
          <w:color w:val="000000"/>
          <w:sz w:val="32"/>
          <w:szCs w:val="28"/>
          <w:bdr w:val="none" w:sz="0" w:space="0" w:color="auto" w:frame="1"/>
        </w:rPr>
        <w:t>розміру</w:t>
      </w:r>
      <w:proofErr w:type="spellEnd"/>
      <w:r w:rsidRPr="00F64E81">
        <w:rPr>
          <w:b/>
          <w:i/>
          <w:color w:val="000000"/>
          <w:sz w:val="32"/>
          <w:szCs w:val="28"/>
          <w:bdr w:val="none" w:sz="0" w:space="0" w:color="auto" w:frame="1"/>
        </w:rPr>
        <w:t xml:space="preserve"> бюджетного </w:t>
      </w:r>
      <w:proofErr w:type="spellStart"/>
      <w:r w:rsidRPr="00F64E81">
        <w:rPr>
          <w:b/>
          <w:i/>
          <w:color w:val="000000"/>
          <w:sz w:val="32"/>
          <w:szCs w:val="28"/>
          <w:bdr w:val="none" w:sz="0" w:space="0" w:color="auto" w:frame="1"/>
        </w:rPr>
        <w:t>призначення</w:t>
      </w:r>
      <w:proofErr w:type="spellEnd"/>
    </w:p>
    <w:p w14:paraId="03F46B3C" w14:textId="77777777" w:rsidR="00F64E81" w:rsidRPr="00F64E81" w:rsidRDefault="00F64E81" w:rsidP="00F64E81">
      <w:pPr>
        <w:pStyle w:val="a3"/>
        <w:shd w:val="clear" w:color="auto" w:fill="FBFBFB"/>
        <w:spacing w:before="0" w:beforeAutospacing="0" w:after="0" w:afterAutospacing="0"/>
        <w:ind w:firstLine="426"/>
        <w:jc w:val="center"/>
        <w:rPr>
          <w:color w:val="000000"/>
          <w:sz w:val="28"/>
          <w:szCs w:val="28"/>
          <w:lang w:val="uk-UA"/>
        </w:rPr>
      </w:pPr>
    </w:p>
    <w:p w14:paraId="52C2845C" w14:textId="77777777" w:rsidR="00F64E81" w:rsidRDefault="00F64E81" w:rsidP="008A2F0C">
      <w:pPr>
        <w:pStyle w:val="a3"/>
        <w:shd w:val="clear" w:color="auto" w:fill="FBFBFB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 w:rsidRPr="0063486F">
        <w:rPr>
          <w:b/>
          <w:color w:val="000000"/>
          <w:sz w:val="28"/>
          <w:szCs w:val="28"/>
          <w:bdr w:val="none" w:sz="0" w:space="0" w:color="auto" w:frame="1"/>
          <w:lang w:val="uk-UA"/>
        </w:rPr>
        <w:t xml:space="preserve">Підстава для публікації </w:t>
      </w:r>
      <w:proofErr w:type="spellStart"/>
      <w:r w:rsidRPr="0063486F">
        <w:rPr>
          <w:b/>
          <w:color w:val="000000"/>
          <w:sz w:val="28"/>
          <w:szCs w:val="28"/>
          <w:bdr w:val="none" w:sz="0" w:space="0" w:color="auto" w:frame="1"/>
          <w:lang w:val="uk-UA"/>
        </w:rPr>
        <w:t>обгрунтування</w:t>
      </w:r>
      <w:proofErr w:type="spellEnd"/>
      <w:r w:rsidRPr="0063486F">
        <w:rPr>
          <w:b/>
          <w:color w:val="000000"/>
          <w:sz w:val="28"/>
          <w:szCs w:val="28"/>
          <w:bdr w:val="none" w:sz="0" w:space="0" w:color="auto" w:frame="1"/>
          <w:lang w:val="uk-UA"/>
        </w:rPr>
        <w:t>:</w:t>
      </w:r>
      <w:r w:rsidRPr="00F64E81">
        <w:rPr>
          <w:color w:val="000000"/>
          <w:sz w:val="28"/>
          <w:szCs w:val="28"/>
          <w:bdr w:val="none" w:sz="0" w:space="0" w:color="auto" w:frame="1"/>
        </w:rPr>
        <w:t> </w:t>
      </w:r>
      <w:r w:rsidRPr="0063486F">
        <w:rPr>
          <w:color w:val="000000"/>
          <w:sz w:val="28"/>
          <w:szCs w:val="28"/>
          <w:bdr w:val="none" w:sz="0" w:space="0" w:color="auto" w:frame="1"/>
          <w:lang w:val="uk-UA"/>
        </w:rPr>
        <w:t>постанова Кабінету Міністрів України від 16.12.2020 №1266 «Про внесення змін до постанов Кабінету Міністрів України від 01.08.2013 №631 і від 11.10.2016 №710».</w:t>
      </w:r>
    </w:p>
    <w:p w14:paraId="0B5C93AB" w14:textId="77777777" w:rsidR="00F64E81" w:rsidRPr="00F64E81" w:rsidRDefault="00F64E81" w:rsidP="008A2F0C">
      <w:pPr>
        <w:pStyle w:val="a3"/>
        <w:shd w:val="clear" w:color="auto" w:fill="FBFBFB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  <w:lang w:val="uk-UA"/>
        </w:rPr>
      </w:pPr>
    </w:p>
    <w:p w14:paraId="7999BD37" w14:textId="77777777" w:rsidR="00F64E81" w:rsidRPr="0063486F" w:rsidRDefault="00F64E81" w:rsidP="008A2F0C">
      <w:pPr>
        <w:pStyle w:val="a3"/>
        <w:shd w:val="clear" w:color="auto" w:fill="FBFBFB"/>
        <w:spacing w:before="0" w:beforeAutospacing="0" w:after="0" w:afterAutospacing="0"/>
        <w:ind w:firstLine="426"/>
        <w:jc w:val="both"/>
        <w:rPr>
          <w:b/>
          <w:color w:val="000000"/>
          <w:sz w:val="28"/>
          <w:szCs w:val="28"/>
          <w:lang w:val="uk-UA"/>
        </w:rPr>
      </w:pPr>
      <w:r w:rsidRPr="0063486F">
        <w:rPr>
          <w:b/>
          <w:color w:val="000000"/>
          <w:sz w:val="28"/>
          <w:szCs w:val="28"/>
          <w:bdr w:val="none" w:sz="0" w:space="0" w:color="auto" w:frame="1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14:paraId="19FCECBB" w14:textId="77777777" w:rsidR="00F64E81" w:rsidRPr="00F64E81" w:rsidRDefault="00F64E81" w:rsidP="008A2F0C">
      <w:pPr>
        <w:pStyle w:val="a3"/>
        <w:shd w:val="clear" w:color="auto" w:fill="FBFBFB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  <w:lang w:val="uk-UA"/>
        </w:rPr>
      </w:pPr>
      <w:proofErr w:type="spellStart"/>
      <w:r w:rsidRPr="00F64E81">
        <w:rPr>
          <w:b/>
          <w:color w:val="000000"/>
          <w:sz w:val="28"/>
          <w:szCs w:val="28"/>
          <w:bdr w:val="none" w:sz="0" w:space="0" w:color="auto" w:frame="1"/>
        </w:rPr>
        <w:t>найменування</w:t>
      </w:r>
      <w:proofErr w:type="spellEnd"/>
      <w:r w:rsidRPr="00F64E81">
        <w:rPr>
          <w:color w:val="000000"/>
          <w:sz w:val="28"/>
          <w:szCs w:val="28"/>
          <w:bdr w:val="none" w:sz="0" w:space="0" w:color="auto" w:frame="1"/>
        </w:rPr>
        <w:t xml:space="preserve"> –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Департамент культури Вінницької міської ради </w:t>
      </w:r>
    </w:p>
    <w:p w14:paraId="17127E41" w14:textId="77777777" w:rsidR="00F64E81" w:rsidRPr="00F64E81" w:rsidRDefault="00F64E81" w:rsidP="008A2F0C">
      <w:pPr>
        <w:pStyle w:val="a3"/>
        <w:shd w:val="clear" w:color="auto" w:fill="FBFBFB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proofErr w:type="spellStart"/>
      <w:r w:rsidRPr="00F64E81">
        <w:rPr>
          <w:b/>
          <w:color w:val="000000"/>
          <w:sz w:val="28"/>
          <w:szCs w:val="28"/>
          <w:bdr w:val="none" w:sz="0" w:space="0" w:color="auto" w:frame="1"/>
        </w:rPr>
        <w:t>місцезнаходження</w:t>
      </w:r>
      <w:proofErr w:type="spellEnd"/>
      <w:r w:rsidRPr="00F64E81">
        <w:rPr>
          <w:color w:val="000000"/>
          <w:sz w:val="28"/>
          <w:szCs w:val="28"/>
          <w:bdr w:val="none" w:sz="0" w:space="0" w:color="auto" w:frame="1"/>
        </w:rPr>
        <w:t xml:space="preserve"> –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21050, Україна, Вінницька область, Вінницький район, м. Вінниця, вул. Соборна, 59</w:t>
      </w:r>
    </w:p>
    <w:p w14:paraId="3B823F8E" w14:textId="77777777" w:rsidR="00F64E81" w:rsidRPr="00F64E81" w:rsidRDefault="00F64E81" w:rsidP="008A2F0C">
      <w:pPr>
        <w:pStyle w:val="a3"/>
        <w:shd w:val="clear" w:color="auto" w:fill="FBFBFB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  <w:lang w:val="uk-UA"/>
        </w:rPr>
      </w:pPr>
    </w:p>
    <w:p w14:paraId="0ECD106B" w14:textId="77777777" w:rsidR="00F64E81" w:rsidRPr="00453CF9" w:rsidRDefault="00F64E81" w:rsidP="008A2F0C">
      <w:pPr>
        <w:pStyle w:val="a3"/>
        <w:shd w:val="clear" w:color="auto" w:fill="FBFBFB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 w:rsidRPr="00453CF9">
        <w:rPr>
          <w:b/>
          <w:color w:val="000000"/>
          <w:sz w:val="28"/>
          <w:szCs w:val="28"/>
          <w:bdr w:val="none" w:sz="0" w:space="0" w:color="auto" w:frame="1"/>
          <w:lang w:val="uk-UA"/>
        </w:rPr>
        <w:t>ідентифікаційний код замовника в Єдиному державному реєстрі юридичних осіб, фізичних осіб — підприємців та громадських формувань</w:t>
      </w:r>
      <w:r w:rsidR="00453CF9" w:rsidRPr="00453CF9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– </w:t>
      </w:r>
      <w:r w:rsidR="00453CF9">
        <w:rPr>
          <w:color w:val="000000"/>
          <w:sz w:val="28"/>
          <w:szCs w:val="28"/>
          <w:bdr w:val="none" w:sz="0" w:space="0" w:color="auto" w:frame="1"/>
          <w:lang w:val="uk-UA"/>
        </w:rPr>
        <w:t>02226607</w:t>
      </w:r>
    </w:p>
    <w:p w14:paraId="6BFB8693" w14:textId="77777777" w:rsidR="00F64E81" w:rsidRPr="00F64E81" w:rsidRDefault="00F64E81" w:rsidP="008A2F0C">
      <w:pPr>
        <w:pStyle w:val="a3"/>
        <w:shd w:val="clear" w:color="auto" w:fill="FBFBFB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  <w:lang w:val="uk-UA"/>
        </w:rPr>
      </w:pPr>
    </w:p>
    <w:p w14:paraId="2B66ADF7" w14:textId="77777777" w:rsidR="00F64E81" w:rsidRDefault="00F64E81" w:rsidP="008A2F0C">
      <w:pPr>
        <w:pStyle w:val="a3"/>
        <w:shd w:val="clear" w:color="auto" w:fill="FBFBFB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proofErr w:type="spellStart"/>
      <w:r w:rsidRPr="00F64E81">
        <w:rPr>
          <w:b/>
          <w:color w:val="000000"/>
          <w:sz w:val="28"/>
          <w:szCs w:val="28"/>
          <w:bdr w:val="none" w:sz="0" w:space="0" w:color="auto" w:frame="1"/>
        </w:rPr>
        <w:t>категорія</w:t>
      </w:r>
      <w:proofErr w:type="spellEnd"/>
      <w:r w:rsidRPr="00F64E81">
        <w:rPr>
          <w:color w:val="000000"/>
          <w:sz w:val="28"/>
          <w:szCs w:val="28"/>
          <w:bdr w:val="none" w:sz="0" w:space="0" w:color="auto" w:frame="1"/>
        </w:rPr>
        <w:t xml:space="preserve"> – </w:t>
      </w:r>
      <w:proofErr w:type="spellStart"/>
      <w:r w:rsidRPr="00F64E81">
        <w:rPr>
          <w:color w:val="000000"/>
          <w:sz w:val="28"/>
          <w:szCs w:val="28"/>
          <w:bdr w:val="none" w:sz="0" w:space="0" w:color="auto" w:frame="1"/>
        </w:rPr>
        <w:t>органи</w:t>
      </w:r>
      <w:proofErr w:type="spellEnd"/>
      <w:r w:rsidRPr="00F64E81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64E81">
        <w:rPr>
          <w:color w:val="000000"/>
          <w:sz w:val="28"/>
          <w:szCs w:val="28"/>
          <w:bdr w:val="none" w:sz="0" w:space="0" w:color="auto" w:frame="1"/>
        </w:rPr>
        <w:t>державної</w:t>
      </w:r>
      <w:proofErr w:type="spellEnd"/>
      <w:r w:rsidRPr="00F64E81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64E81">
        <w:rPr>
          <w:color w:val="000000"/>
          <w:sz w:val="28"/>
          <w:szCs w:val="28"/>
          <w:bdr w:val="none" w:sz="0" w:space="0" w:color="auto" w:frame="1"/>
        </w:rPr>
        <w:t>влади</w:t>
      </w:r>
      <w:proofErr w:type="spellEnd"/>
      <w:r w:rsidRPr="00F64E81">
        <w:rPr>
          <w:color w:val="000000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F64E81">
        <w:rPr>
          <w:color w:val="000000"/>
          <w:sz w:val="28"/>
          <w:szCs w:val="28"/>
          <w:bdr w:val="none" w:sz="0" w:space="0" w:color="auto" w:frame="1"/>
        </w:rPr>
        <w:t>органи</w:t>
      </w:r>
      <w:proofErr w:type="spellEnd"/>
      <w:r w:rsidRPr="00F64E81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64E81">
        <w:rPr>
          <w:color w:val="000000"/>
          <w:sz w:val="28"/>
          <w:szCs w:val="28"/>
          <w:bdr w:val="none" w:sz="0" w:space="0" w:color="auto" w:frame="1"/>
        </w:rPr>
        <w:t>місцевого</w:t>
      </w:r>
      <w:proofErr w:type="spellEnd"/>
      <w:r w:rsidRPr="00F64E81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64E81">
        <w:rPr>
          <w:color w:val="000000"/>
          <w:sz w:val="28"/>
          <w:szCs w:val="28"/>
          <w:bdr w:val="none" w:sz="0" w:space="0" w:color="auto" w:frame="1"/>
        </w:rPr>
        <w:t>самоврядування</w:t>
      </w:r>
      <w:proofErr w:type="spellEnd"/>
      <w:r w:rsidRPr="00F64E81">
        <w:rPr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F64E81">
        <w:rPr>
          <w:color w:val="000000"/>
          <w:sz w:val="28"/>
          <w:szCs w:val="28"/>
          <w:bdr w:val="none" w:sz="0" w:space="0" w:color="auto" w:frame="1"/>
        </w:rPr>
        <w:t>зазначені</w:t>
      </w:r>
      <w:proofErr w:type="spellEnd"/>
      <w:r w:rsidRPr="00F64E81">
        <w:rPr>
          <w:color w:val="000000"/>
          <w:sz w:val="28"/>
          <w:szCs w:val="28"/>
          <w:bdr w:val="none" w:sz="0" w:space="0" w:color="auto" w:frame="1"/>
        </w:rPr>
        <w:t xml:space="preserve"> у </w:t>
      </w:r>
      <w:proofErr w:type="spellStart"/>
      <w:r w:rsidRPr="00F64E81">
        <w:rPr>
          <w:color w:val="000000"/>
          <w:sz w:val="28"/>
          <w:szCs w:val="28"/>
          <w:bdr w:val="none" w:sz="0" w:space="0" w:color="auto" w:frame="1"/>
        </w:rPr>
        <w:t>пункті</w:t>
      </w:r>
      <w:proofErr w:type="spellEnd"/>
      <w:r w:rsidRPr="00F64E81">
        <w:rPr>
          <w:color w:val="000000"/>
          <w:sz w:val="28"/>
          <w:szCs w:val="28"/>
          <w:bdr w:val="none" w:sz="0" w:space="0" w:color="auto" w:frame="1"/>
        </w:rPr>
        <w:t xml:space="preserve"> 1 </w:t>
      </w:r>
      <w:proofErr w:type="spellStart"/>
      <w:r w:rsidRPr="00F64E81">
        <w:rPr>
          <w:color w:val="000000"/>
          <w:sz w:val="28"/>
          <w:szCs w:val="28"/>
          <w:bdr w:val="none" w:sz="0" w:space="0" w:color="auto" w:frame="1"/>
        </w:rPr>
        <w:t>частини</w:t>
      </w:r>
      <w:proofErr w:type="spellEnd"/>
      <w:r w:rsidRPr="00F64E81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64E81">
        <w:rPr>
          <w:color w:val="000000"/>
          <w:sz w:val="28"/>
          <w:szCs w:val="28"/>
          <w:bdr w:val="none" w:sz="0" w:space="0" w:color="auto" w:frame="1"/>
        </w:rPr>
        <w:t>першої</w:t>
      </w:r>
      <w:proofErr w:type="spellEnd"/>
      <w:r w:rsidRPr="00F64E81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64E81">
        <w:rPr>
          <w:color w:val="000000"/>
          <w:sz w:val="28"/>
          <w:szCs w:val="28"/>
          <w:bdr w:val="none" w:sz="0" w:space="0" w:color="auto" w:frame="1"/>
        </w:rPr>
        <w:t>статті</w:t>
      </w:r>
      <w:proofErr w:type="spellEnd"/>
      <w:r w:rsidRPr="00F64E81">
        <w:rPr>
          <w:color w:val="000000"/>
          <w:sz w:val="28"/>
          <w:szCs w:val="28"/>
          <w:bdr w:val="none" w:sz="0" w:space="0" w:color="auto" w:frame="1"/>
        </w:rPr>
        <w:t xml:space="preserve"> 2 Закону </w:t>
      </w:r>
      <w:proofErr w:type="spellStart"/>
      <w:r w:rsidRPr="00F64E81">
        <w:rPr>
          <w:color w:val="000000"/>
          <w:sz w:val="28"/>
          <w:szCs w:val="28"/>
          <w:bdr w:val="none" w:sz="0" w:space="0" w:color="auto" w:frame="1"/>
        </w:rPr>
        <w:t>України</w:t>
      </w:r>
      <w:proofErr w:type="spellEnd"/>
      <w:r w:rsidRPr="00F64E81">
        <w:rPr>
          <w:color w:val="000000"/>
          <w:sz w:val="28"/>
          <w:szCs w:val="28"/>
          <w:bdr w:val="none" w:sz="0" w:space="0" w:color="auto" w:frame="1"/>
        </w:rPr>
        <w:t xml:space="preserve"> «Про </w:t>
      </w:r>
      <w:proofErr w:type="spellStart"/>
      <w:r w:rsidRPr="00F64E81">
        <w:rPr>
          <w:color w:val="000000"/>
          <w:sz w:val="28"/>
          <w:szCs w:val="28"/>
          <w:bdr w:val="none" w:sz="0" w:space="0" w:color="auto" w:frame="1"/>
        </w:rPr>
        <w:t>публічні</w:t>
      </w:r>
      <w:proofErr w:type="spellEnd"/>
      <w:r w:rsidRPr="00F64E81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64E81">
        <w:rPr>
          <w:color w:val="000000"/>
          <w:sz w:val="28"/>
          <w:szCs w:val="28"/>
          <w:bdr w:val="none" w:sz="0" w:space="0" w:color="auto" w:frame="1"/>
        </w:rPr>
        <w:t>закупівлі</w:t>
      </w:r>
      <w:proofErr w:type="spellEnd"/>
      <w:r w:rsidRPr="00F64E81">
        <w:rPr>
          <w:color w:val="000000"/>
          <w:sz w:val="28"/>
          <w:szCs w:val="28"/>
          <w:bdr w:val="none" w:sz="0" w:space="0" w:color="auto" w:frame="1"/>
        </w:rPr>
        <w:t>»</w:t>
      </w:r>
    </w:p>
    <w:p w14:paraId="1D2C9A40" w14:textId="77777777" w:rsidR="00F64E81" w:rsidRPr="00F64E81" w:rsidRDefault="00F64E81" w:rsidP="008A2F0C">
      <w:pPr>
        <w:pStyle w:val="a3"/>
        <w:shd w:val="clear" w:color="auto" w:fill="FBFBFB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  <w:lang w:val="uk-UA"/>
        </w:rPr>
      </w:pPr>
    </w:p>
    <w:tbl>
      <w:tblPr>
        <w:tblW w:w="94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F64E81" w:rsidRPr="0063486F" w14:paraId="4A566FCE" w14:textId="77777777" w:rsidTr="00F64E81">
        <w:tc>
          <w:tcPr>
            <w:tcW w:w="9498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264198" w14:textId="1456B6BB" w:rsidR="00F64E81" w:rsidRDefault="00F64E81" w:rsidP="008A2F0C">
            <w:pPr>
              <w:pStyle w:val="3"/>
              <w:spacing w:before="0" w:line="240" w:lineRule="auto"/>
              <w:ind w:firstLine="426"/>
              <w:jc w:val="both"/>
              <w:rPr>
                <w:rFonts w:ascii="Times New Roman" w:hAnsi="Times New Roman" w:cs="Times New Roman"/>
                <w:b w:val="0"/>
                <w:bCs w:val="0"/>
                <w:color w:val="333333"/>
                <w:sz w:val="28"/>
                <w:szCs w:val="28"/>
                <w:bdr w:val="none" w:sz="0" w:space="0" w:color="auto" w:frame="1"/>
                <w:lang w:val="uk-UA"/>
              </w:rPr>
            </w:pPr>
            <w:r w:rsidRPr="00F64E81">
              <w:rPr>
                <w:rFonts w:ascii="Times New Roman" w:hAnsi="Times New Roman" w:cs="Times New Roman"/>
                <w:bCs w:val="0"/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      </w:r>
            <w:r w:rsidRPr="00F64E81">
              <w:rPr>
                <w:rFonts w:ascii="Times New Roman" w:hAnsi="Times New Roman" w:cs="Times New Roman"/>
                <w:b w:val="0"/>
                <w:bCs w:val="0"/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r w:rsidR="0063486F" w:rsidRPr="0063486F">
              <w:rPr>
                <w:rFonts w:ascii="Times New Roman" w:hAnsi="Times New Roman" w:cs="Times New Roman"/>
                <w:b w:val="0"/>
                <w:bCs w:val="0"/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 xml:space="preserve">Послуги з розробки </w:t>
            </w:r>
            <w:proofErr w:type="spellStart"/>
            <w:r w:rsidR="0063486F" w:rsidRPr="0063486F">
              <w:rPr>
                <w:rFonts w:ascii="Times New Roman" w:hAnsi="Times New Roman" w:cs="Times New Roman"/>
                <w:b w:val="0"/>
                <w:bCs w:val="0"/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>проєкту</w:t>
            </w:r>
            <w:proofErr w:type="spellEnd"/>
            <w:r w:rsidR="0063486F" w:rsidRPr="0063486F">
              <w:rPr>
                <w:rFonts w:ascii="Times New Roman" w:hAnsi="Times New Roman" w:cs="Times New Roman"/>
                <w:b w:val="0"/>
                <w:bCs w:val="0"/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 xml:space="preserve"> актуалізованої Стратегії розвитку культури Вінницької міської територіальної громади до 2030 року (код ДК 021:2015 – 73220000-0 Консультаційні послуги у сфері розробок)</w:t>
            </w:r>
          </w:p>
          <w:p w14:paraId="5DACEA5D" w14:textId="77777777" w:rsidR="0063486F" w:rsidRPr="0063486F" w:rsidRDefault="0063486F" w:rsidP="008A2F0C">
            <w:pPr>
              <w:spacing w:line="240" w:lineRule="auto"/>
              <w:rPr>
                <w:lang w:val="uk-UA"/>
              </w:rPr>
            </w:pPr>
          </w:p>
          <w:p w14:paraId="7DAF54D5" w14:textId="77777777" w:rsidR="00F64E81" w:rsidRPr="00F64E81" w:rsidRDefault="00F64E81" w:rsidP="008A2F0C">
            <w:pPr>
              <w:spacing w:line="240" w:lineRule="auto"/>
              <w:ind w:firstLine="426"/>
              <w:rPr>
                <w:lang w:val="uk-UA"/>
              </w:rPr>
            </w:pPr>
          </w:p>
        </w:tc>
      </w:tr>
    </w:tbl>
    <w:p w14:paraId="710C188F" w14:textId="77777777" w:rsidR="00F64E81" w:rsidRDefault="00F64E81" w:rsidP="008A2F0C">
      <w:pPr>
        <w:pStyle w:val="a3"/>
        <w:shd w:val="clear" w:color="auto" w:fill="FBFBFB"/>
        <w:spacing w:before="0" w:beforeAutospacing="0" w:after="0" w:afterAutospacing="0"/>
        <w:ind w:firstLine="426"/>
        <w:jc w:val="both"/>
        <w:rPr>
          <w:b/>
          <w:color w:val="000000"/>
          <w:sz w:val="28"/>
          <w:szCs w:val="28"/>
          <w:bdr w:val="none" w:sz="0" w:space="0" w:color="auto" w:frame="1"/>
          <w:lang w:val="uk-UA"/>
        </w:rPr>
      </w:pPr>
      <w:r w:rsidRPr="0063486F">
        <w:rPr>
          <w:b/>
          <w:color w:val="000000"/>
          <w:sz w:val="28"/>
          <w:szCs w:val="28"/>
          <w:bdr w:val="none" w:sz="0" w:space="0" w:color="auto" w:frame="1"/>
          <w:lang w:val="uk-UA"/>
        </w:rPr>
        <w:t>Обсяг надання послуг: 1 послуга</w:t>
      </w:r>
    </w:p>
    <w:p w14:paraId="78172746" w14:textId="77777777" w:rsidR="00F64E81" w:rsidRPr="00F64E81" w:rsidRDefault="00F64E81" w:rsidP="008A2F0C">
      <w:pPr>
        <w:pStyle w:val="a3"/>
        <w:shd w:val="clear" w:color="auto" w:fill="FBFBFB"/>
        <w:spacing w:before="0" w:beforeAutospacing="0" w:after="0" w:afterAutospacing="0"/>
        <w:ind w:firstLine="426"/>
        <w:jc w:val="both"/>
        <w:rPr>
          <w:b/>
          <w:color w:val="000000"/>
          <w:sz w:val="28"/>
          <w:szCs w:val="28"/>
          <w:lang w:val="uk-UA"/>
        </w:rPr>
      </w:pPr>
    </w:p>
    <w:p w14:paraId="2B4A960D" w14:textId="25CC83B3" w:rsidR="00F64E81" w:rsidRDefault="00F64E81" w:rsidP="008A2F0C">
      <w:pPr>
        <w:pStyle w:val="a3"/>
        <w:shd w:val="clear" w:color="auto" w:fill="FBFBFB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 w:rsidRPr="00F64E81">
        <w:rPr>
          <w:b/>
          <w:color w:val="000000"/>
          <w:sz w:val="28"/>
          <w:szCs w:val="28"/>
          <w:bdr w:val="none" w:sz="0" w:space="0" w:color="auto" w:frame="1"/>
          <w:lang w:val="uk-UA"/>
        </w:rPr>
        <w:t>Вид та ідентифікатор процедури закупівлі:</w:t>
      </w:r>
      <w:r w:rsidRPr="00F64E81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вид предмета закупівлі – закупівля послуг, відкриті торги з особливостями </w:t>
      </w:r>
      <w:r w:rsidRPr="00F64E81">
        <w:rPr>
          <w:color w:val="000000"/>
          <w:sz w:val="28"/>
          <w:szCs w:val="28"/>
          <w:bdr w:val="none" w:sz="0" w:space="0" w:color="auto" w:frame="1"/>
        </w:rPr>
        <w:t> </w:t>
      </w:r>
      <w:r w:rsidRPr="00F64E81">
        <w:rPr>
          <w:color w:val="000000"/>
          <w:sz w:val="28"/>
          <w:szCs w:val="28"/>
          <w:bdr w:val="none" w:sz="0" w:space="0" w:color="auto" w:frame="1"/>
          <w:lang w:val="uk-UA"/>
        </w:rPr>
        <w:t>згідно положень Закону України «Про публічні закупівлі» від 25.12.2015 № 922-</w:t>
      </w:r>
      <w:r w:rsidRPr="00F64E81">
        <w:rPr>
          <w:color w:val="000000"/>
          <w:sz w:val="28"/>
          <w:szCs w:val="28"/>
          <w:bdr w:val="none" w:sz="0" w:space="0" w:color="auto" w:frame="1"/>
        </w:rPr>
        <w:t>VI</w:t>
      </w:r>
      <w:r w:rsidRPr="00F64E81">
        <w:rPr>
          <w:color w:val="000000"/>
          <w:sz w:val="28"/>
          <w:szCs w:val="28"/>
          <w:bdr w:val="none" w:sz="0" w:space="0" w:color="auto" w:frame="1"/>
          <w:lang w:val="uk-UA"/>
        </w:rPr>
        <w:t>1</w:t>
      </w:r>
      <w:r w:rsidRPr="00F64E81">
        <w:rPr>
          <w:color w:val="000000"/>
          <w:sz w:val="28"/>
          <w:szCs w:val="28"/>
          <w:bdr w:val="none" w:sz="0" w:space="0" w:color="auto" w:frame="1"/>
        </w:rPr>
        <w:t>I</w:t>
      </w:r>
      <w:r w:rsidRPr="00F64E81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зі змінами з урахуванням положень Постанови Кабінету Міністрів України «Про затвердження особливостей здійснення публічних </w:t>
      </w:r>
      <w:proofErr w:type="spellStart"/>
      <w:r w:rsidRPr="00F64E81">
        <w:rPr>
          <w:color w:val="000000"/>
          <w:sz w:val="28"/>
          <w:szCs w:val="28"/>
          <w:bdr w:val="none" w:sz="0" w:space="0" w:color="auto" w:frame="1"/>
          <w:lang w:val="uk-UA"/>
        </w:rPr>
        <w:t>закупівель</w:t>
      </w:r>
      <w:proofErr w:type="spellEnd"/>
      <w:r w:rsidRPr="00F64E81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 жовтня 2022 р. № 1178 зі змінами, ідентифікатор закупівлі</w:t>
      </w:r>
      <w:r w:rsidRPr="00F64E81">
        <w:rPr>
          <w:color w:val="000000"/>
          <w:sz w:val="28"/>
          <w:szCs w:val="28"/>
          <w:bdr w:val="none" w:sz="0" w:space="0" w:color="auto" w:frame="1"/>
        </w:rPr>
        <w:t> </w:t>
      </w:r>
      <w:r w:rsidRPr="00F64E81">
        <w:rPr>
          <w:color w:val="000000"/>
          <w:sz w:val="28"/>
          <w:szCs w:val="28"/>
          <w:bdr w:val="none" w:sz="0" w:space="0" w:color="auto" w:frame="1"/>
          <w:lang w:val="uk-UA"/>
        </w:rPr>
        <w:br/>
      </w:r>
      <w:r w:rsidR="0063486F" w:rsidRPr="0063486F">
        <w:rPr>
          <w:color w:val="000000"/>
          <w:sz w:val="28"/>
          <w:szCs w:val="28"/>
          <w:u w:val="single"/>
          <w:bdr w:val="none" w:sz="0" w:space="0" w:color="auto" w:frame="1"/>
          <w:lang w:val="uk-UA"/>
        </w:rPr>
        <w:t>UA-2024-08-07-011354-a</w:t>
      </w:r>
      <w:r w:rsidR="0063486F">
        <w:rPr>
          <w:color w:val="000000"/>
          <w:sz w:val="28"/>
          <w:szCs w:val="28"/>
          <w:u w:val="single"/>
          <w:bdr w:val="none" w:sz="0" w:space="0" w:color="auto" w:frame="1"/>
          <w:lang w:val="uk-UA"/>
        </w:rPr>
        <w:t>.</w:t>
      </w:r>
    </w:p>
    <w:p w14:paraId="676B40AB" w14:textId="77777777" w:rsidR="00F64E81" w:rsidRPr="00F64E81" w:rsidRDefault="00F64E81" w:rsidP="008A2F0C">
      <w:pPr>
        <w:pStyle w:val="a3"/>
        <w:shd w:val="clear" w:color="auto" w:fill="FBFBFB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  <w:lang w:val="uk-UA"/>
        </w:rPr>
      </w:pPr>
    </w:p>
    <w:p w14:paraId="189CD90F" w14:textId="2689E45F" w:rsidR="00F64E81" w:rsidRDefault="00F64E81" w:rsidP="008A2F0C">
      <w:pPr>
        <w:pStyle w:val="a3"/>
        <w:shd w:val="clear" w:color="auto" w:fill="FBFBFB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  <w:bdr w:val="none" w:sz="0" w:space="0" w:color="auto" w:frame="1"/>
        </w:rPr>
      </w:pPr>
      <w:proofErr w:type="spellStart"/>
      <w:r w:rsidRPr="00F64E81">
        <w:rPr>
          <w:b/>
          <w:color w:val="000000"/>
          <w:sz w:val="28"/>
          <w:szCs w:val="28"/>
          <w:bdr w:val="none" w:sz="0" w:space="0" w:color="auto" w:frame="1"/>
        </w:rPr>
        <w:lastRenderedPageBreak/>
        <w:t>Очікувана</w:t>
      </w:r>
      <w:proofErr w:type="spellEnd"/>
      <w:r w:rsidRPr="00F64E81">
        <w:rPr>
          <w:b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64E81">
        <w:rPr>
          <w:b/>
          <w:color w:val="000000"/>
          <w:sz w:val="28"/>
          <w:szCs w:val="28"/>
          <w:bdr w:val="none" w:sz="0" w:space="0" w:color="auto" w:frame="1"/>
        </w:rPr>
        <w:t>вартість</w:t>
      </w:r>
      <w:proofErr w:type="spellEnd"/>
      <w:r w:rsidRPr="00F64E81">
        <w:rPr>
          <w:b/>
          <w:color w:val="000000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F64E81">
        <w:rPr>
          <w:b/>
          <w:color w:val="000000"/>
          <w:sz w:val="28"/>
          <w:szCs w:val="28"/>
          <w:bdr w:val="none" w:sz="0" w:space="0" w:color="auto" w:frame="1"/>
        </w:rPr>
        <w:t>обґрунтування</w:t>
      </w:r>
      <w:proofErr w:type="spellEnd"/>
      <w:r w:rsidRPr="00F64E81">
        <w:rPr>
          <w:b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64E81">
        <w:rPr>
          <w:b/>
          <w:color w:val="000000"/>
          <w:sz w:val="28"/>
          <w:szCs w:val="28"/>
          <w:bdr w:val="none" w:sz="0" w:space="0" w:color="auto" w:frame="1"/>
        </w:rPr>
        <w:t>очікуваної</w:t>
      </w:r>
      <w:proofErr w:type="spellEnd"/>
      <w:r w:rsidRPr="00F64E81">
        <w:rPr>
          <w:b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64E81">
        <w:rPr>
          <w:b/>
          <w:color w:val="000000"/>
          <w:sz w:val="28"/>
          <w:szCs w:val="28"/>
          <w:bdr w:val="none" w:sz="0" w:space="0" w:color="auto" w:frame="1"/>
        </w:rPr>
        <w:t>вартості</w:t>
      </w:r>
      <w:proofErr w:type="spellEnd"/>
      <w:r w:rsidRPr="00F64E81">
        <w:rPr>
          <w:b/>
          <w:color w:val="000000"/>
          <w:sz w:val="28"/>
          <w:szCs w:val="28"/>
          <w:bdr w:val="none" w:sz="0" w:space="0" w:color="auto" w:frame="1"/>
        </w:rPr>
        <w:t xml:space="preserve"> предмета </w:t>
      </w:r>
      <w:proofErr w:type="spellStart"/>
      <w:proofErr w:type="gramStart"/>
      <w:r w:rsidRPr="00F64E81">
        <w:rPr>
          <w:b/>
          <w:color w:val="000000"/>
          <w:sz w:val="28"/>
          <w:szCs w:val="28"/>
          <w:bdr w:val="none" w:sz="0" w:space="0" w:color="auto" w:frame="1"/>
        </w:rPr>
        <w:t>закупівлі</w:t>
      </w:r>
      <w:proofErr w:type="spellEnd"/>
      <w:r w:rsidRPr="00F64E81">
        <w:rPr>
          <w:b/>
          <w:color w:val="000000"/>
          <w:sz w:val="28"/>
          <w:szCs w:val="28"/>
          <w:bdr w:val="none" w:sz="0" w:space="0" w:color="auto" w:frame="1"/>
        </w:rPr>
        <w:t>:</w:t>
      </w:r>
      <w:r w:rsidRPr="00F64E81">
        <w:rPr>
          <w:color w:val="000000"/>
          <w:sz w:val="28"/>
          <w:szCs w:val="28"/>
          <w:bdr w:val="none" w:sz="0" w:space="0" w:color="auto" w:frame="1"/>
        </w:rPr>
        <w:t>   </w:t>
      </w:r>
      <w:proofErr w:type="gramEnd"/>
      <w:r w:rsidRPr="00F64E81">
        <w:rPr>
          <w:color w:val="000000"/>
          <w:sz w:val="28"/>
          <w:szCs w:val="28"/>
          <w:bdr w:val="none" w:sz="0" w:space="0" w:color="auto" w:frame="1"/>
        </w:rPr>
        <w:t xml:space="preserve">          </w:t>
      </w:r>
      <w:proofErr w:type="spellStart"/>
      <w:r w:rsidRPr="00F64E81">
        <w:rPr>
          <w:color w:val="000000"/>
          <w:sz w:val="28"/>
          <w:szCs w:val="28"/>
          <w:bdr w:val="none" w:sz="0" w:space="0" w:color="auto" w:frame="1"/>
        </w:rPr>
        <w:t>Очікувана</w:t>
      </w:r>
      <w:proofErr w:type="spellEnd"/>
      <w:r w:rsidRPr="00F64E81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64E81">
        <w:rPr>
          <w:color w:val="000000"/>
          <w:sz w:val="28"/>
          <w:szCs w:val="28"/>
          <w:bdr w:val="none" w:sz="0" w:space="0" w:color="auto" w:frame="1"/>
        </w:rPr>
        <w:t>вартість</w:t>
      </w:r>
      <w:proofErr w:type="spellEnd"/>
      <w:r w:rsidRPr="00F64E81">
        <w:rPr>
          <w:color w:val="000000"/>
          <w:sz w:val="28"/>
          <w:szCs w:val="28"/>
          <w:bdr w:val="none" w:sz="0" w:space="0" w:color="auto" w:frame="1"/>
        </w:rPr>
        <w:t xml:space="preserve"> предмета </w:t>
      </w:r>
      <w:proofErr w:type="spellStart"/>
      <w:r w:rsidRPr="00F64E81">
        <w:rPr>
          <w:color w:val="000000"/>
          <w:sz w:val="28"/>
          <w:szCs w:val="28"/>
          <w:bdr w:val="none" w:sz="0" w:space="0" w:color="auto" w:frame="1"/>
        </w:rPr>
        <w:t>закупівлі</w:t>
      </w:r>
      <w:proofErr w:type="spellEnd"/>
      <w:r w:rsidRPr="00F64E81">
        <w:rPr>
          <w:color w:val="000000"/>
          <w:sz w:val="28"/>
          <w:szCs w:val="28"/>
          <w:bdr w:val="none" w:sz="0" w:space="0" w:color="auto" w:frame="1"/>
        </w:rPr>
        <w:t xml:space="preserve"> становить </w:t>
      </w:r>
      <w:r w:rsidR="0063486F">
        <w:rPr>
          <w:color w:val="000000"/>
          <w:sz w:val="28"/>
          <w:szCs w:val="28"/>
          <w:bdr w:val="none" w:sz="0" w:space="0" w:color="auto" w:frame="1"/>
          <w:lang w:val="uk-UA"/>
        </w:rPr>
        <w:t>572 447,77</w:t>
      </w:r>
      <w:r w:rsidRPr="00F64E81">
        <w:rPr>
          <w:color w:val="000000"/>
          <w:sz w:val="28"/>
          <w:szCs w:val="28"/>
          <w:bdr w:val="none" w:sz="0" w:space="0" w:color="auto" w:frame="1"/>
        </w:rPr>
        <w:t xml:space="preserve"> грн. </w:t>
      </w:r>
      <w:proofErr w:type="spellStart"/>
      <w:r w:rsidRPr="00F64E81">
        <w:rPr>
          <w:color w:val="000000"/>
          <w:sz w:val="28"/>
          <w:szCs w:val="28"/>
          <w:bdr w:val="none" w:sz="0" w:space="0" w:color="auto" w:frame="1"/>
        </w:rPr>
        <w:t>Розрахунок</w:t>
      </w:r>
      <w:proofErr w:type="spellEnd"/>
      <w:r w:rsidRPr="00F64E81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64E81">
        <w:rPr>
          <w:color w:val="000000"/>
          <w:sz w:val="28"/>
          <w:szCs w:val="28"/>
          <w:bdr w:val="none" w:sz="0" w:space="0" w:color="auto" w:frame="1"/>
        </w:rPr>
        <w:t>очікуваної</w:t>
      </w:r>
      <w:proofErr w:type="spellEnd"/>
      <w:r w:rsidRPr="00F64E81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64E81">
        <w:rPr>
          <w:color w:val="000000"/>
          <w:sz w:val="28"/>
          <w:szCs w:val="28"/>
          <w:bdr w:val="none" w:sz="0" w:space="0" w:color="auto" w:frame="1"/>
        </w:rPr>
        <w:t>вартості</w:t>
      </w:r>
      <w:proofErr w:type="spellEnd"/>
      <w:r w:rsidRPr="00F64E81">
        <w:rPr>
          <w:color w:val="000000"/>
          <w:sz w:val="28"/>
          <w:szCs w:val="28"/>
          <w:bdr w:val="none" w:sz="0" w:space="0" w:color="auto" w:frame="1"/>
        </w:rPr>
        <w:t xml:space="preserve"> предмета </w:t>
      </w:r>
      <w:proofErr w:type="spellStart"/>
      <w:r w:rsidRPr="00F64E81">
        <w:rPr>
          <w:color w:val="000000"/>
          <w:sz w:val="28"/>
          <w:szCs w:val="28"/>
          <w:bdr w:val="none" w:sz="0" w:space="0" w:color="auto" w:frame="1"/>
        </w:rPr>
        <w:t>закупівлі</w:t>
      </w:r>
      <w:proofErr w:type="spellEnd"/>
      <w:r w:rsidRPr="00F64E81">
        <w:rPr>
          <w:color w:val="000000"/>
          <w:sz w:val="28"/>
          <w:szCs w:val="28"/>
          <w:bdr w:val="none" w:sz="0" w:space="0" w:color="auto" w:frame="1"/>
        </w:rPr>
        <w:t xml:space="preserve"> проведено </w:t>
      </w:r>
      <w:proofErr w:type="spellStart"/>
      <w:r w:rsidRPr="00F64E81">
        <w:rPr>
          <w:color w:val="000000"/>
          <w:sz w:val="28"/>
          <w:szCs w:val="28"/>
          <w:bdr w:val="none" w:sz="0" w:space="0" w:color="auto" w:frame="1"/>
        </w:rPr>
        <w:t>відповідно</w:t>
      </w:r>
      <w:proofErr w:type="spellEnd"/>
      <w:r w:rsidRPr="00F64E81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64E81">
        <w:rPr>
          <w:color w:val="000000"/>
          <w:sz w:val="28"/>
          <w:szCs w:val="28"/>
          <w:bdr w:val="none" w:sz="0" w:space="0" w:color="auto" w:frame="1"/>
        </w:rPr>
        <w:t>рекомендаціям</w:t>
      </w:r>
      <w:proofErr w:type="spellEnd"/>
      <w:r w:rsidRPr="00F64E81">
        <w:rPr>
          <w:color w:val="000000"/>
          <w:sz w:val="28"/>
          <w:szCs w:val="28"/>
          <w:bdr w:val="none" w:sz="0" w:space="0" w:color="auto" w:frame="1"/>
        </w:rPr>
        <w:t xml:space="preserve"> Наказу </w:t>
      </w:r>
      <w:proofErr w:type="spellStart"/>
      <w:r w:rsidRPr="00F64E81">
        <w:rPr>
          <w:color w:val="000000"/>
          <w:sz w:val="28"/>
          <w:szCs w:val="28"/>
          <w:bdr w:val="none" w:sz="0" w:space="0" w:color="auto" w:frame="1"/>
        </w:rPr>
        <w:t>Мінекономіки</w:t>
      </w:r>
      <w:proofErr w:type="spellEnd"/>
      <w:r w:rsidRPr="00F64E81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64E81">
        <w:rPr>
          <w:color w:val="000000"/>
          <w:sz w:val="28"/>
          <w:szCs w:val="28"/>
          <w:bdr w:val="none" w:sz="0" w:space="0" w:color="auto" w:frame="1"/>
        </w:rPr>
        <w:t>від</w:t>
      </w:r>
      <w:proofErr w:type="spellEnd"/>
      <w:r w:rsidRPr="00F64E81">
        <w:rPr>
          <w:color w:val="000000"/>
          <w:sz w:val="28"/>
          <w:szCs w:val="28"/>
          <w:bdr w:val="none" w:sz="0" w:space="0" w:color="auto" w:frame="1"/>
        </w:rPr>
        <w:t xml:space="preserve"> 18.02.2020р. №275 «Про </w:t>
      </w:r>
      <w:proofErr w:type="spellStart"/>
      <w:r w:rsidRPr="00F64E81">
        <w:rPr>
          <w:color w:val="000000"/>
          <w:sz w:val="28"/>
          <w:szCs w:val="28"/>
          <w:bdr w:val="none" w:sz="0" w:space="0" w:color="auto" w:frame="1"/>
        </w:rPr>
        <w:t>затвердження</w:t>
      </w:r>
      <w:proofErr w:type="spellEnd"/>
      <w:r w:rsidRPr="00F64E81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64E81">
        <w:rPr>
          <w:color w:val="000000"/>
          <w:sz w:val="28"/>
          <w:szCs w:val="28"/>
          <w:bdr w:val="none" w:sz="0" w:space="0" w:color="auto" w:frame="1"/>
        </w:rPr>
        <w:t>примірної</w:t>
      </w:r>
      <w:proofErr w:type="spellEnd"/>
      <w:r w:rsidRPr="00F64E81">
        <w:rPr>
          <w:color w:val="000000"/>
          <w:sz w:val="28"/>
          <w:szCs w:val="28"/>
          <w:bdr w:val="none" w:sz="0" w:space="0" w:color="auto" w:frame="1"/>
        </w:rPr>
        <w:t xml:space="preserve"> методики </w:t>
      </w:r>
      <w:proofErr w:type="spellStart"/>
      <w:r w:rsidRPr="00F64E81">
        <w:rPr>
          <w:color w:val="000000"/>
          <w:sz w:val="28"/>
          <w:szCs w:val="28"/>
          <w:bdr w:val="none" w:sz="0" w:space="0" w:color="auto" w:frame="1"/>
        </w:rPr>
        <w:t>визначення</w:t>
      </w:r>
      <w:proofErr w:type="spellEnd"/>
      <w:r w:rsidRPr="00F64E81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64E81">
        <w:rPr>
          <w:color w:val="000000"/>
          <w:sz w:val="28"/>
          <w:szCs w:val="28"/>
          <w:bdr w:val="none" w:sz="0" w:space="0" w:color="auto" w:frame="1"/>
        </w:rPr>
        <w:t>очікуваної</w:t>
      </w:r>
      <w:proofErr w:type="spellEnd"/>
      <w:r w:rsidRPr="00F64E81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64E81">
        <w:rPr>
          <w:color w:val="000000"/>
          <w:sz w:val="28"/>
          <w:szCs w:val="28"/>
          <w:bdr w:val="none" w:sz="0" w:space="0" w:color="auto" w:frame="1"/>
        </w:rPr>
        <w:t>вартості</w:t>
      </w:r>
      <w:proofErr w:type="spellEnd"/>
      <w:r w:rsidRPr="00F64E81">
        <w:rPr>
          <w:color w:val="000000"/>
          <w:sz w:val="28"/>
          <w:szCs w:val="28"/>
          <w:bdr w:val="none" w:sz="0" w:space="0" w:color="auto" w:frame="1"/>
        </w:rPr>
        <w:t xml:space="preserve"> предмета </w:t>
      </w:r>
      <w:proofErr w:type="spellStart"/>
      <w:r w:rsidRPr="00F64E81">
        <w:rPr>
          <w:color w:val="000000"/>
          <w:sz w:val="28"/>
          <w:szCs w:val="28"/>
          <w:bdr w:val="none" w:sz="0" w:space="0" w:color="auto" w:frame="1"/>
        </w:rPr>
        <w:t>закупівлі</w:t>
      </w:r>
      <w:proofErr w:type="spellEnd"/>
      <w:r w:rsidRPr="00F64E81">
        <w:rPr>
          <w:color w:val="000000"/>
          <w:sz w:val="28"/>
          <w:szCs w:val="28"/>
          <w:bdr w:val="none" w:sz="0" w:space="0" w:color="auto" w:frame="1"/>
        </w:rPr>
        <w:t xml:space="preserve">». </w:t>
      </w:r>
      <w:proofErr w:type="spellStart"/>
      <w:r w:rsidRPr="00F64E81">
        <w:rPr>
          <w:color w:val="000000"/>
          <w:sz w:val="28"/>
          <w:szCs w:val="28"/>
          <w:bdr w:val="none" w:sz="0" w:space="0" w:color="auto" w:frame="1"/>
        </w:rPr>
        <w:t>Очікувана</w:t>
      </w:r>
      <w:proofErr w:type="spellEnd"/>
      <w:r w:rsidRPr="00F64E81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64E81">
        <w:rPr>
          <w:color w:val="000000"/>
          <w:sz w:val="28"/>
          <w:szCs w:val="28"/>
          <w:bdr w:val="none" w:sz="0" w:space="0" w:color="auto" w:frame="1"/>
        </w:rPr>
        <w:t>вартість</w:t>
      </w:r>
      <w:proofErr w:type="spellEnd"/>
      <w:r w:rsidRPr="00F64E81">
        <w:rPr>
          <w:color w:val="000000"/>
          <w:sz w:val="28"/>
          <w:szCs w:val="28"/>
          <w:bdr w:val="none" w:sz="0" w:space="0" w:color="auto" w:frame="1"/>
        </w:rPr>
        <w:t xml:space="preserve"> предмету </w:t>
      </w:r>
      <w:proofErr w:type="spellStart"/>
      <w:r w:rsidRPr="00F64E81">
        <w:rPr>
          <w:color w:val="000000"/>
          <w:sz w:val="28"/>
          <w:szCs w:val="28"/>
          <w:bdr w:val="none" w:sz="0" w:space="0" w:color="auto" w:frame="1"/>
        </w:rPr>
        <w:t>закупівлі</w:t>
      </w:r>
      <w:proofErr w:type="spellEnd"/>
      <w:r w:rsidRPr="00F64E81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64E81">
        <w:rPr>
          <w:color w:val="000000"/>
          <w:sz w:val="28"/>
          <w:szCs w:val="28"/>
          <w:bdr w:val="none" w:sz="0" w:space="0" w:color="auto" w:frame="1"/>
        </w:rPr>
        <w:t>визначена</w:t>
      </w:r>
      <w:proofErr w:type="spellEnd"/>
      <w:r w:rsidRPr="00F64E81">
        <w:rPr>
          <w:color w:val="000000"/>
          <w:sz w:val="28"/>
          <w:szCs w:val="28"/>
          <w:bdr w:val="none" w:sz="0" w:space="0" w:color="auto" w:frame="1"/>
        </w:rPr>
        <w:t xml:space="preserve"> на </w:t>
      </w:r>
      <w:proofErr w:type="spellStart"/>
      <w:r w:rsidRPr="00F64E81">
        <w:rPr>
          <w:color w:val="000000"/>
          <w:sz w:val="28"/>
          <w:szCs w:val="28"/>
          <w:bdr w:val="none" w:sz="0" w:space="0" w:color="auto" w:frame="1"/>
        </w:rPr>
        <w:t>підставі</w:t>
      </w:r>
      <w:proofErr w:type="spellEnd"/>
      <w:r w:rsidRPr="00F64E81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63486F">
        <w:rPr>
          <w:color w:val="000000"/>
          <w:sz w:val="28"/>
          <w:szCs w:val="28"/>
          <w:bdr w:val="none" w:sz="0" w:space="0" w:color="auto" w:frame="1"/>
          <w:lang w:val="uk-UA"/>
        </w:rPr>
        <w:t>оплаченої розробленої Стратегії розвитку культури Вінницької міської територіальної громади до 2025 року</w:t>
      </w:r>
      <w:r w:rsidR="00BC7F40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(яка була розроблена у 2022 році)</w:t>
      </w:r>
      <w:bookmarkStart w:id="0" w:name="_GoBack"/>
      <w:bookmarkEnd w:id="0"/>
      <w:r w:rsidR="0063486F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з урахуванням індексів інфляції</w:t>
      </w:r>
      <w:r w:rsidRPr="00F64E81">
        <w:rPr>
          <w:color w:val="000000"/>
          <w:sz w:val="28"/>
          <w:szCs w:val="28"/>
          <w:bdr w:val="none" w:sz="0" w:space="0" w:color="auto" w:frame="1"/>
        </w:rPr>
        <w:t>.</w:t>
      </w:r>
    </w:p>
    <w:p w14:paraId="5EA7F098" w14:textId="77777777" w:rsidR="0012135B" w:rsidRPr="00F64E81" w:rsidRDefault="0012135B" w:rsidP="008A2F0C">
      <w:pPr>
        <w:pStyle w:val="a3"/>
        <w:shd w:val="clear" w:color="auto" w:fill="FBFBFB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</w:p>
    <w:p w14:paraId="4949A371" w14:textId="6BC5E596" w:rsidR="0063486F" w:rsidRDefault="00F64E81" w:rsidP="008A2F0C">
      <w:pPr>
        <w:pStyle w:val="a3"/>
        <w:shd w:val="clear" w:color="auto" w:fill="FBFBFB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  <w:bdr w:val="none" w:sz="0" w:space="0" w:color="auto" w:frame="1"/>
        </w:rPr>
      </w:pPr>
      <w:proofErr w:type="spellStart"/>
      <w:r w:rsidRPr="0012135B">
        <w:rPr>
          <w:b/>
          <w:bCs/>
          <w:color w:val="000000"/>
          <w:sz w:val="28"/>
          <w:szCs w:val="28"/>
          <w:bdr w:val="none" w:sz="0" w:space="0" w:color="auto" w:frame="1"/>
        </w:rPr>
        <w:t>Розмір</w:t>
      </w:r>
      <w:proofErr w:type="spellEnd"/>
      <w:r w:rsidRPr="0012135B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бюджетного </w:t>
      </w:r>
      <w:proofErr w:type="spellStart"/>
      <w:r w:rsidRPr="0012135B">
        <w:rPr>
          <w:b/>
          <w:bCs/>
          <w:color w:val="000000"/>
          <w:sz w:val="28"/>
          <w:szCs w:val="28"/>
          <w:bdr w:val="none" w:sz="0" w:space="0" w:color="auto" w:frame="1"/>
        </w:rPr>
        <w:t>призначення</w:t>
      </w:r>
      <w:proofErr w:type="spellEnd"/>
      <w:r w:rsidRPr="0012135B">
        <w:rPr>
          <w:b/>
          <w:bCs/>
          <w:color w:val="000000"/>
          <w:sz w:val="28"/>
          <w:szCs w:val="28"/>
          <w:bdr w:val="none" w:sz="0" w:space="0" w:color="auto" w:frame="1"/>
        </w:rPr>
        <w:t>:</w:t>
      </w:r>
      <w:r w:rsidRPr="00F64E81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63486F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Відповідно до кошторису витрат грантового договору для реалізації Стратегії культурного розвитку, що надається </w:t>
      </w:r>
      <w:proofErr w:type="gramStart"/>
      <w:r w:rsidR="0063486F">
        <w:rPr>
          <w:color w:val="000000"/>
          <w:sz w:val="28"/>
          <w:szCs w:val="28"/>
          <w:bdr w:val="none" w:sz="0" w:space="0" w:color="auto" w:frame="1"/>
          <w:lang w:val="uk-UA"/>
        </w:rPr>
        <w:t>у межах</w:t>
      </w:r>
      <w:proofErr w:type="gramEnd"/>
      <w:r w:rsidR="0063486F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фінансованого ЄС </w:t>
      </w:r>
      <w:proofErr w:type="spellStart"/>
      <w:r w:rsidR="0063486F">
        <w:rPr>
          <w:color w:val="000000"/>
          <w:sz w:val="28"/>
          <w:szCs w:val="28"/>
          <w:bdr w:val="none" w:sz="0" w:space="0" w:color="auto" w:frame="1"/>
          <w:lang w:val="uk-UA"/>
        </w:rPr>
        <w:t>проєкту</w:t>
      </w:r>
      <w:proofErr w:type="spellEnd"/>
      <w:r w:rsidR="0063486F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63486F">
        <w:rPr>
          <w:color w:val="000000"/>
          <w:sz w:val="28"/>
          <w:szCs w:val="28"/>
          <w:bdr w:val="none" w:sz="0" w:space="0" w:color="auto" w:frame="1"/>
          <w:lang w:val="en-US"/>
        </w:rPr>
        <w:t>EU</w:t>
      </w:r>
      <w:r w:rsidR="0063486F" w:rsidRPr="0063486F">
        <w:rPr>
          <w:color w:val="000000"/>
          <w:sz w:val="28"/>
          <w:szCs w:val="28"/>
          <w:bdr w:val="none" w:sz="0" w:space="0" w:color="auto" w:frame="1"/>
        </w:rPr>
        <w:t>4</w:t>
      </w:r>
      <w:r w:rsidR="0063486F">
        <w:rPr>
          <w:color w:val="000000"/>
          <w:sz w:val="28"/>
          <w:szCs w:val="28"/>
          <w:bdr w:val="none" w:sz="0" w:space="0" w:color="auto" w:frame="1"/>
          <w:lang w:val="en-US"/>
        </w:rPr>
        <w:t>CULTURE</w:t>
      </w:r>
      <w:r w:rsidR="0063486F" w:rsidRPr="0063486F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63486F">
        <w:rPr>
          <w:color w:val="000000"/>
          <w:sz w:val="28"/>
          <w:szCs w:val="28"/>
          <w:bdr w:val="none" w:sz="0" w:space="0" w:color="auto" w:frame="1"/>
        </w:rPr>
        <w:t>в</w:t>
      </w:r>
      <w:r w:rsidR="0063486F">
        <w:rPr>
          <w:color w:val="000000"/>
          <w:sz w:val="28"/>
          <w:szCs w:val="28"/>
          <w:bdr w:val="none" w:sz="0" w:space="0" w:color="auto" w:frame="1"/>
          <w:lang w:val="uk-UA"/>
        </w:rPr>
        <w:t>і</w:t>
      </w:r>
      <w:r w:rsidR="0063486F">
        <w:rPr>
          <w:color w:val="000000"/>
          <w:sz w:val="28"/>
          <w:szCs w:val="28"/>
          <w:bdr w:val="none" w:sz="0" w:space="0" w:color="auto" w:frame="1"/>
        </w:rPr>
        <w:t>д 08.12.2022 р. №</w:t>
      </w:r>
      <w:r w:rsidR="0063486F">
        <w:rPr>
          <w:color w:val="000000"/>
          <w:sz w:val="28"/>
          <w:szCs w:val="28"/>
          <w:bdr w:val="none" w:sz="0" w:space="0" w:color="auto" w:frame="1"/>
          <w:lang w:val="en-US"/>
        </w:rPr>
        <w:t>EU</w:t>
      </w:r>
      <w:r w:rsidR="0063486F" w:rsidRPr="0063486F">
        <w:rPr>
          <w:color w:val="000000"/>
          <w:sz w:val="28"/>
          <w:szCs w:val="28"/>
          <w:bdr w:val="none" w:sz="0" w:space="0" w:color="auto" w:frame="1"/>
        </w:rPr>
        <w:t>4-2022-46</w:t>
      </w:r>
      <w:r w:rsidRPr="00F64E81">
        <w:rPr>
          <w:color w:val="000000"/>
          <w:sz w:val="28"/>
          <w:szCs w:val="28"/>
          <w:bdr w:val="none" w:sz="0" w:space="0" w:color="auto" w:frame="1"/>
        </w:rPr>
        <w:t>. </w:t>
      </w:r>
    </w:p>
    <w:p w14:paraId="22059AB0" w14:textId="77777777" w:rsidR="0012135B" w:rsidRDefault="0012135B" w:rsidP="008A2F0C">
      <w:pPr>
        <w:pStyle w:val="a3"/>
        <w:shd w:val="clear" w:color="auto" w:fill="FBFBFB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  <w:bdr w:val="none" w:sz="0" w:space="0" w:color="auto" w:frame="1"/>
        </w:rPr>
      </w:pPr>
    </w:p>
    <w:p w14:paraId="543FCE5E" w14:textId="1A542EB3" w:rsidR="00F64E81" w:rsidRDefault="00F64E81" w:rsidP="008A2F0C">
      <w:pPr>
        <w:pStyle w:val="a3"/>
        <w:shd w:val="clear" w:color="auto" w:fill="FBFBFB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 w:rsidRPr="0012135B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2135B">
        <w:rPr>
          <w:b/>
          <w:bCs/>
          <w:color w:val="000000"/>
          <w:sz w:val="28"/>
          <w:szCs w:val="28"/>
          <w:bdr w:val="none" w:sz="0" w:space="0" w:color="auto" w:frame="1"/>
        </w:rPr>
        <w:t>Джерело</w:t>
      </w:r>
      <w:proofErr w:type="spellEnd"/>
      <w:r w:rsidRPr="0012135B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2135B">
        <w:rPr>
          <w:b/>
          <w:bCs/>
          <w:color w:val="000000"/>
          <w:sz w:val="28"/>
          <w:szCs w:val="28"/>
          <w:bdr w:val="none" w:sz="0" w:space="0" w:color="auto" w:frame="1"/>
        </w:rPr>
        <w:t>фінансування</w:t>
      </w:r>
      <w:proofErr w:type="spellEnd"/>
      <w:r w:rsidRPr="00F64E81">
        <w:rPr>
          <w:color w:val="000000"/>
          <w:sz w:val="28"/>
          <w:szCs w:val="28"/>
          <w:bdr w:val="none" w:sz="0" w:space="0" w:color="auto" w:frame="1"/>
        </w:rPr>
        <w:t xml:space="preserve"> – </w:t>
      </w:r>
      <w:r w:rsidR="0063486F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грантові кошти </w:t>
      </w:r>
      <w:proofErr w:type="gramStart"/>
      <w:r w:rsidR="0063486F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-  </w:t>
      </w:r>
      <w:r w:rsidR="0063486F" w:rsidRPr="0063486F">
        <w:rPr>
          <w:color w:val="000000"/>
          <w:sz w:val="28"/>
          <w:szCs w:val="28"/>
          <w:bdr w:val="none" w:sz="0" w:space="0" w:color="auto" w:frame="1"/>
          <w:lang w:val="uk-UA"/>
        </w:rPr>
        <w:t>за</w:t>
      </w:r>
      <w:proofErr w:type="gramEnd"/>
      <w:r w:rsidR="0063486F" w:rsidRPr="0063486F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рахунок коштів Гете-Інституту </w:t>
      </w:r>
      <w:proofErr w:type="spellStart"/>
      <w:r w:rsidR="0063486F" w:rsidRPr="0063486F">
        <w:rPr>
          <w:color w:val="000000"/>
          <w:sz w:val="28"/>
          <w:szCs w:val="28"/>
          <w:bdr w:val="none" w:sz="0" w:space="0" w:color="auto" w:frame="1"/>
          <w:lang w:val="uk-UA"/>
        </w:rPr>
        <w:t>е.Ф</w:t>
      </w:r>
      <w:proofErr w:type="spellEnd"/>
      <w:r w:rsidR="0063486F" w:rsidRPr="0063486F">
        <w:rPr>
          <w:color w:val="000000"/>
          <w:sz w:val="28"/>
          <w:szCs w:val="28"/>
          <w:bdr w:val="none" w:sz="0" w:space="0" w:color="auto" w:frame="1"/>
          <w:lang w:val="uk-UA"/>
        </w:rPr>
        <w:t>., що представлений Німецьким культурним центром «Гете-Інститут в Україні» при Посольстві Федеративної Республіки Німеччина в Україні, в тому числі підтримка культури і творчості як рушія економічного і соціального розвитку в країнах Східного партнерства для підтримки реалізації Стратегії розвитку культури Вінницької міської територіальної громади – кошти ЄС)</w:t>
      </w:r>
      <w:r w:rsidRPr="00F64E81">
        <w:rPr>
          <w:color w:val="000000"/>
          <w:sz w:val="28"/>
          <w:szCs w:val="28"/>
          <w:bdr w:val="none" w:sz="0" w:space="0" w:color="auto" w:frame="1"/>
        </w:rPr>
        <w:t>.</w:t>
      </w:r>
    </w:p>
    <w:p w14:paraId="2EDCD5A6" w14:textId="77777777" w:rsidR="00F64E81" w:rsidRPr="00F64E81" w:rsidRDefault="00F64E81" w:rsidP="008A2F0C">
      <w:pPr>
        <w:pStyle w:val="a3"/>
        <w:shd w:val="clear" w:color="auto" w:fill="FBFBFB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  <w:lang w:val="uk-UA"/>
        </w:rPr>
      </w:pPr>
    </w:p>
    <w:p w14:paraId="3E092EDF" w14:textId="3B71D318" w:rsidR="00F64E81" w:rsidRDefault="00F64E81" w:rsidP="008A2F0C">
      <w:pPr>
        <w:pStyle w:val="a3"/>
        <w:shd w:val="clear" w:color="auto" w:fill="FBFBFB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 w:rsidRPr="0063486F">
        <w:rPr>
          <w:b/>
          <w:color w:val="000000"/>
          <w:sz w:val="28"/>
          <w:szCs w:val="28"/>
          <w:bdr w:val="none" w:sz="0" w:space="0" w:color="auto" w:frame="1"/>
          <w:lang w:val="uk-UA"/>
        </w:rPr>
        <w:t>Обґрунтування технічних та якісних характеристик предмета закупівлі:</w:t>
      </w:r>
      <w:r w:rsidRPr="0063486F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</w:p>
    <w:p w14:paraId="721E6685" w14:textId="77777777" w:rsidR="00B4453E" w:rsidRPr="00B4453E" w:rsidRDefault="00B4453E" w:rsidP="00667EFE">
      <w:pPr>
        <w:pStyle w:val="a3"/>
        <w:shd w:val="clear" w:color="auto" w:fill="FBFBFB"/>
        <w:spacing w:before="0" w:beforeAutospacing="0" w:after="0"/>
        <w:ind w:firstLine="426"/>
        <w:jc w:val="both"/>
        <w:rPr>
          <w:color w:val="000000"/>
          <w:sz w:val="28"/>
          <w:szCs w:val="28"/>
          <w:lang w:val="uk-UA"/>
        </w:rPr>
      </w:pPr>
      <w:r w:rsidRPr="00B4453E">
        <w:rPr>
          <w:color w:val="000000"/>
          <w:sz w:val="28"/>
          <w:szCs w:val="28"/>
          <w:lang w:val="uk-UA"/>
        </w:rPr>
        <w:t xml:space="preserve">Розробка </w:t>
      </w:r>
      <w:proofErr w:type="spellStart"/>
      <w:r w:rsidRPr="00B4453E">
        <w:rPr>
          <w:color w:val="000000"/>
          <w:sz w:val="28"/>
          <w:szCs w:val="28"/>
          <w:lang w:val="uk-UA"/>
        </w:rPr>
        <w:t>проєкту</w:t>
      </w:r>
      <w:proofErr w:type="spellEnd"/>
      <w:r w:rsidRPr="00B4453E">
        <w:rPr>
          <w:color w:val="000000"/>
          <w:sz w:val="28"/>
          <w:szCs w:val="28"/>
          <w:lang w:val="uk-UA"/>
        </w:rPr>
        <w:t xml:space="preserve"> актуалізованої Стратегії розвитку культури Вінницької міської територіальної громади (далі – </w:t>
      </w:r>
      <w:proofErr w:type="spellStart"/>
      <w:r w:rsidRPr="00B4453E">
        <w:rPr>
          <w:color w:val="000000"/>
          <w:sz w:val="28"/>
          <w:szCs w:val="28"/>
          <w:lang w:val="uk-UA"/>
        </w:rPr>
        <w:t>проєкт</w:t>
      </w:r>
      <w:proofErr w:type="spellEnd"/>
      <w:r w:rsidRPr="00B4453E">
        <w:rPr>
          <w:color w:val="000000"/>
          <w:sz w:val="28"/>
          <w:szCs w:val="28"/>
          <w:lang w:val="uk-UA"/>
        </w:rPr>
        <w:t xml:space="preserve"> Стратегії) здійснюється відповідно до чинної нормативно-правової бази (з обов’язковим урахуванням змін, внесених протягом процесу їх розробки), зокрема:</w:t>
      </w:r>
    </w:p>
    <w:p w14:paraId="134FF1BB" w14:textId="77777777" w:rsidR="00B4453E" w:rsidRPr="00B4453E" w:rsidRDefault="00B4453E" w:rsidP="00667EFE">
      <w:pPr>
        <w:pStyle w:val="a3"/>
        <w:shd w:val="clear" w:color="auto" w:fill="FBFBFB"/>
        <w:spacing w:before="0" w:beforeAutospacing="0" w:after="0"/>
        <w:ind w:firstLine="426"/>
        <w:jc w:val="both"/>
        <w:rPr>
          <w:color w:val="000000"/>
          <w:sz w:val="28"/>
          <w:szCs w:val="28"/>
        </w:rPr>
      </w:pPr>
      <w:proofErr w:type="spellStart"/>
      <w:r w:rsidRPr="00B4453E">
        <w:rPr>
          <w:color w:val="000000"/>
          <w:sz w:val="28"/>
          <w:szCs w:val="28"/>
        </w:rPr>
        <w:t>Конституції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України</w:t>
      </w:r>
      <w:proofErr w:type="spellEnd"/>
      <w:r w:rsidRPr="00B4453E">
        <w:rPr>
          <w:color w:val="000000"/>
          <w:sz w:val="28"/>
          <w:szCs w:val="28"/>
        </w:rPr>
        <w:t xml:space="preserve">; </w:t>
      </w:r>
    </w:p>
    <w:p w14:paraId="7CF95EAF" w14:textId="77777777" w:rsidR="00B4453E" w:rsidRPr="00B4453E" w:rsidRDefault="00B4453E" w:rsidP="00667EFE">
      <w:pPr>
        <w:pStyle w:val="a3"/>
        <w:shd w:val="clear" w:color="auto" w:fill="FBFBFB"/>
        <w:spacing w:before="0" w:beforeAutospacing="0" w:after="0"/>
        <w:ind w:firstLine="426"/>
        <w:jc w:val="both"/>
        <w:rPr>
          <w:color w:val="000000"/>
          <w:sz w:val="28"/>
          <w:szCs w:val="28"/>
        </w:rPr>
      </w:pPr>
      <w:r w:rsidRPr="00B4453E">
        <w:rPr>
          <w:color w:val="000000"/>
          <w:sz w:val="28"/>
          <w:szCs w:val="28"/>
        </w:rPr>
        <w:t xml:space="preserve">Закону </w:t>
      </w:r>
      <w:proofErr w:type="spellStart"/>
      <w:r w:rsidRPr="00B4453E">
        <w:rPr>
          <w:color w:val="000000"/>
          <w:sz w:val="28"/>
          <w:szCs w:val="28"/>
        </w:rPr>
        <w:t>України</w:t>
      </w:r>
      <w:proofErr w:type="spellEnd"/>
      <w:r w:rsidRPr="00B4453E">
        <w:rPr>
          <w:color w:val="000000"/>
          <w:sz w:val="28"/>
          <w:szCs w:val="28"/>
        </w:rPr>
        <w:t xml:space="preserve"> «Про </w:t>
      </w:r>
      <w:proofErr w:type="spellStart"/>
      <w:r w:rsidRPr="00B4453E">
        <w:rPr>
          <w:color w:val="000000"/>
          <w:sz w:val="28"/>
          <w:szCs w:val="28"/>
        </w:rPr>
        <w:t>місцеве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самоврядування</w:t>
      </w:r>
      <w:proofErr w:type="spellEnd"/>
      <w:r w:rsidRPr="00B4453E">
        <w:rPr>
          <w:color w:val="000000"/>
          <w:sz w:val="28"/>
          <w:szCs w:val="28"/>
        </w:rPr>
        <w:t xml:space="preserve"> в </w:t>
      </w:r>
      <w:proofErr w:type="spellStart"/>
      <w:r w:rsidRPr="00B4453E">
        <w:rPr>
          <w:color w:val="000000"/>
          <w:sz w:val="28"/>
          <w:szCs w:val="28"/>
        </w:rPr>
        <w:t>Україні</w:t>
      </w:r>
      <w:proofErr w:type="spellEnd"/>
      <w:r w:rsidRPr="00B4453E">
        <w:rPr>
          <w:color w:val="000000"/>
          <w:sz w:val="28"/>
          <w:szCs w:val="28"/>
        </w:rPr>
        <w:t>»;</w:t>
      </w:r>
    </w:p>
    <w:p w14:paraId="05B251EB" w14:textId="77777777" w:rsidR="00B4453E" w:rsidRPr="00B4453E" w:rsidRDefault="00B4453E" w:rsidP="00667EFE">
      <w:pPr>
        <w:pStyle w:val="a3"/>
        <w:shd w:val="clear" w:color="auto" w:fill="FBFBFB"/>
        <w:spacing w:before="0" w:beforeAutospacing="0" w:after="0"/>
        <w:ind w:firstLine="426"/>
        <w:jc w:val="both"/>
        <w:rPr>
          <w:color w:val="000000"/>
          <w:sz w:val="28"/>
          <w:szCs w:val="28"/>
        </w:rPr>
      </w:pPr>
      <w:r w:rsidRPr="00B4453E">
        <w:rPr>
          <w:color w:val="000000"/>
          <w:sz w:val="28"/>
          <w:szCs w:val="28"/>
        </w:rPr>
        <w:t xml:space="preserve">Закону </w:t>
      </w:r>
      <w:proofErr w:type="spellStart"/>
      <w:r w:rsidRPr="00B4453E">
        <w:rPr>
          <w:color w:val="000000"/>
          <w:sz w:val="28"/>
          <w:szCs w:val="28"/>
        </w:rPr>
        <w:t>України</w:t>
      </w:r>
      <w:proofErr w:type="spellEnd"/>
      <w:r w:rsidRPr="00B4453E">
        <w:rPr>
          <w:color w:val="000000"/>
          <w:sz w:val="28"/>
          <w:szCs w:val="28"/>
        </w:rPr>
        <w:t xml:space="preserve"> «Про </w:t>
      </w:r>
      <w:proofErr w:type="spellStart"/>
      <w:r w:rsidRPr="00B4453E">
        <w:rPr>
          <w:color w:val="000000"/>
          <w:sz w:val="28"/>
          <w:szCs w:val="28"/>
        </w:rPr>
        <w:t>стимулювання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розвитку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регіонів</w:t>
      </w:r>
      <w:proofErr w:type="spellEnd"/>
      <w:r w:rsidRPr="00B4453E">
        <w:rPr>
          <w:color w:val="000000"/>
          <w:sz w:val="28"/>
          <w:szCs w:val="28"/>
        </w:rPr>
        <w:t>»;</w:t>
      </w:r>
    </w:p>
    <w:p w14:paraId="24FD5F0B" w14:textId="77777777" w:rsidR="00B4453E" w:rsidRPr="00B4453E" w:rsidRDefault="00B4453E" w:rsidP="00667EFE">
      <w:pPr>
        <w:pStyle w:val="a3"/>
        <w:shd w:val="clear" w:color="auto" w:fill="FBFBFB"/>
        <w:spacing w:before="0" w:beforeAutospacing="0" w:after="0"/>
        <w:ind w:firstLine="426"/>
        <w:jc w:val="both"/>
        <w:rPr>
          <w:color w:val="000000"/>
          <w:sz w:val="28"/>
          <w:szCs w:val="28"/>
        </w:rPr>
      </w:pPr>
      <w:r w:rsidRPr="00B4453E">
        <w:rPr>
          <w:color w:val="000000"/>
          <w:sz w:val="28"/>
          <w:szCs w:val="28"/>
        </w:rPr>
        <w:t xml:space="preserve">Закону </w:t>
      </w:r>
      <w:proofErr w:type="spellStart"/>
      <w:r w:rsidRPr="00B4453E">
        <w:rPr>
          <w:color w:val="000000"/>
          <w:sz w:val="28"/>
          <w:szCs w:val="28"/>
        </w:rPr>
        <w:t>України</w:t>
      </w:r>
      <w:proofErr w:type="spellEnd"/>
      <w:r w:rsidRPr="00B4453E">
        <w:rPr>
          <w:color w:val="000000"/>
          <w:sz w:val="28"/>
          <w:szCs w:val="28"/>
        </w:rPr>
        <w:t xml:space="preserve"> «Про культуру»;</w:t>
      </w:r>
    </w:p>
    <w:p w14:paraId="2733E517" w14:textId="77777777" w:rsidR="00B4453E" w:rsidRPr="00B4453E" w:rsidRDefault="00B4453E" w:rsidP="00667EFE">
      <w:pPr>
        <w:pStyle w:val="a3"/>
        <w:shd w:val="clear" w:color="auto" w:fill="FBFBFB"/>
        <w:spacing w:before="0" w:beforeAutospacing="0" w:after="0"/>
        <w:ind w:firstLine="426"/>
        <w:jc w:val="both"/>
        <w:rPr>
          <w:color w:val="000000"/>
          <w:sz w:val="28"/>
          <w:szCs w:val="28"/>
        </w:rPr>
      </w:pPr>
      <w:r w:rsidRPr="00B4453E">
        <w:rPr>
          <w:color w:val="000000"/>
          <w:sz w:val="28"/>
          <w:szCs w:val="28"/>
        </w:rPr>
        <w:t xml:space="preserve">Порядку </w:t>
      </w:r>
      <w:proofErr w:type="spellStart"/>
      <w:r w:rsidRPr="00B4453E">
        <w:rPr>
          <w:color w:val="000000"/>
          <w:sz w:val="28"/>
          <w:szCs w:val="28"/>
        </w:rPr>
        <w:t>розроблення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регіональних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стратегій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розвитку</w:t>
      </w:r>
      <w:proofErr w:type="spellEnd"/>
      <w:r w:rsidRPr="00B4453E">
        <w:rPr>
          <w:color w:val="000000"/>
          <w:sz w:val="28"/>
          <w:szCs w:val="28"/>
        </w:rPr>
        <w:t xml:space="preserve"> і </w:t>
      </w:r>
      <w:proofErr w:type="spellStart"/>
      <w:r w:rsidRPr="00B4453E">
        <w:rPr>
          <w:color w:val="000000"/>
          <w:sz w:val="28"/>
          <w:szCs w:val="28"/>
        </w:rPr>
        <w:t>планів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заходів</w:t>
      </w:r>
      <w:proofErr w:type="spellEnd"/>
      <w:r w:rsidRPr="00B4453E">
        <w:rPr>
          <w:color w:val="000000"/>
          <w:sz w:val="28"/>
          <w:szCs w:val="28"/>
        </w:rPr>
        <w:t xml:space="preserve"> з </w:t>
      </w:r>
      <w:proofErr w:type="spellStart"/>
      <w:r w:rsidRPr="00B4453E">
        <w:rPr>
          <w:color w:val="000000"/>
          <w:sz w:val="28"/>
          <w:szCs w:val="28"/>
        </w:rPr>
        <w:t>їх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реалізації</w:t>
      </w:r>
      <w:proofErr w:type="spellEnd"/>
      <w:r w:rsidRPr="00B4453E">
        <w:rPr>
          <w:color w:val="000000"/>
          <w:sz w:val="28"/>
          <w:szCs w:val="28"/>
        </w:rPr>
        <w:t xml:space="preserve">, а </w:t>
      </w:r>
      <w:proofErr w:type="spellStart"/>
      <w:r w:rsidRPr="00B4453E">
        <w:rPr>
          <w:color w:val="000000"/>
          <w:sz w:val="28"/>
          <w:szCs w:val="28"/>
        </w:rPr>
        <w:t>також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проведення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моніторингу</w:t>
      </w:r>
      <w:proofErr w:type="spellEnd"/>
      <w:r w:rsidRPr="00B4453E">
        <w:rPr>
          <w:color w:val="000000"/>
          <w:sz w:val="28"/>
          <w:szCs w:val="28"/>
        </w:rPr>
        <w:t xml:space="preserve"> та </w:t>
      </w:r>
      <w:proofErr w:type="spellStart"/>
      <w:r w:rsidRPr="00B4453E">
        <w:rPr>
          <w:color w:val="000000"/>
          <w:sz w:val="28"/>
          <w:szCs w:val="28"/>
        </w:rPr>
        <w:t>оцінки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результативності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реалізації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зазначених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регіональних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стратегій</w:t>
      </w:r>
      <w:proofErr w:type="spellEnd"/>
      <w:r w:rsidRPr="00B4453E">
        <w:rPr>
          <w:color w:val="000000"/>
          <w:sz w:val="28"/>
          <w:szCs w:val="28"/>
        </w:rPr>
        <w:t xml:space="preserve"> і </w:t>
      </w:r>
      <w:proofErr w:type="spellStart"/>
      <w:r w:rsidRPr="00B4453E">
        <w:rPr>
          <w:color w:val="000000"/>
          <w:sz w:val="28"/>
          <w:szCs w:val="28"/>
        </w:rPr>
        <w:t>планів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заходів</w:t>
      </w:r>
      <w:proofErr w:type="spellEnd"/>
      <w:r w:rsidRPr="00B4453E">
        <w:rPr>
          <w:color w:val="000000"/>
          <w:sz w:val="28"/>
          <w:szCs w:val="28"/>
        </w:rPr>
        <w:t xml:space="preserve">, </w:t>
      </w:r>
      <w:proofErr w:type="spellStart"/>
      <w:r w:rsidRPr="00B4453E">
        <w:rPr>
          <w:color w:val="000000"/>
          <w:sz w:val="28"/>
          <w:szCs w:val="28"/>
        </w:rPr>
        <w:t>затвердженого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постановою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Кабінету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Міністрів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України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від</w:t>
      </w:r>
      <w:proofErr w:type="spellEnd"/>
      <w:r w:rsidRPr="00B4453E">
        <w:rPr>
          <w:color w:val="000000"/>
          <w:sz w:val="28"/>
          <w:szCs w:val="28"/>
        </w:rPr>
        <w:t xml:space="preserve"> 11.11.2015 № 932 (</w:t>
      </w:r>
      <w:proofErr w:type="spellStart"/>
      <w:r w:rsidRPr="00B4453E">
        <w:rPr>
          <w:color w:val="000000"/>
          <w:sz w:val="28"/>
          <w:szCs w:val="28"/>
        </w:rPr>
        <w:t>із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змінами</w:t>
      </w:r>
      <w:proofErr w:type="spellEnd"/>
      <w:r w:rsidRPr="00B4453E">
        <w:rPr>
          <w:color w:val="000000"/>
          <w:sz w:val="28"/>
          <w:szCs w:val="28"/>
        </w:rPr>
        <w:t>);</w:t>
      </w:r>
    </w:p>
    <w:p w14:paraId="0CE870C3" w14:textId="77777777" w:rsidR="00B4453E" w:rsidRPr="00B4453E" w:rsidRDefault="00B4453E" w:rsidP="00667EFE">
      <w:pPr>
        <w:pStyle w:val="a3"/>
        <w:shd w:val="clear" w:color="auto" w:fill="FBFBFB"/>
        <w:spacing w:before="0" w:beforeAutospacing="0" w:after="0"/>
        <w:ind w:firstLine="426"/>
        <w:jc w:val="both"/>
        <w:rPr>
          <w:color w:val="000000"/>
          <w:sz w:val="28"/>
          <w:szCs w:val="28"/>
        </w:rPr>
      </w:pPr>
      <w:r w:rsidRPr="00B4453E">
        <w:rPr>
          <w:color w:val="000000"/>
          <w:sz w:val="28"/>
          <w:szCs w:val="28"/>
        </w:rPr>
        <w:t xml:space="preserve">Методики </w:t>
      </w:r>
      <w:proofErr w:type="spellStart"/>
      <w:r w:rsidRPr="00B4453E">
        <w:rPr>
          <w:color w:val="000000"/>
          <w:sz w:val="28"/>
          <w:szCs w:val="28"/>
        </w:rPr>
        <w:t>розроблення</w:t>
      </w:r>
      <w:proofErr w:type="spellEnd"/>
      <w:r w:rsidRPr="00B4453E">
        <w:rPr>
          <w:color w:val="000000"/>
          <w:sz w:val="28"/>
          <w:szCs w:val="28"/>
        </w:rPr>
        <w:t xml:space="preserve">, </w:t>
      </w:r>
      <w:proofErr w:type="spellStart"/>
      <w:r w:rsidRPr="00B4453E">
        <w:rPr>
          <w:color w:val="000000"/>
          <w:sz w:val="28"/>
          <w:szCs w:val="28"/>
        </w:rPr>
        <w:t>проведення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моніторингу</w:t>
      </w:r>
      <w:proofErr w:type="spellEnd"/>
      <w:r w:rsidRPr="00B4453E">
        <w:rPr>
          <w:color w:val="000000"/>
          <w:sz w:val="28"/>
          <w:szCs w:val="28"/>
        </w:rPr>
        <w:t xml:space="preserve"> та </w:t>
      </w:r>
      <w:proofErr w:type="spellStart"/>
      <w:r w:rsidRPr="00B4453E">
        <w:rPr>
          <w:color w:val="000000"/>
          <w:sz w:val="28"/>
          <w:szCs w:val="28"/>
        </w:rPr>
        <w:t>оцінки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результативності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реалізації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регіональних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стратегій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розвитку</w:t>
      </w:r>
      <w:proofErr w:type="spellEnd"/>
      <w:r w:rsidRPr="00B4453E">
        <w:rPr>
          <w:color w:val="000000"/>
          <w:sz w:val="28"/>
          <w:szCs w:val="28"/>
        </w:rPr>
        <w:t xml:space="preserve"> та </w:t>
      </w:r>
      <w:proofErr w:type="spellStart"/>
      <w:r w:rsidRPr="00B4453E">
        <w:rPr>
          <w:color w:val="000000"/>
          <w:sz w:val="28"/>
          <w:szCs w:val="28"/>
        </w:rPr>
        <w:t>планів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заходів</w:t>
      </w:r>
      <w:proofErr w:type="spellEnd"/>
      <w:r w:rsidRPr="00B4453E">
        <w:rPr>
          <w:color w:val="000000"/>
          <w:sz w:val="28"/>
          <w:szCs w:val="28"/>
        </w:rPr>
        <w:t xml:space="preserve"> з </w:t>
      </w:r>
      <w:proofErr w:type="spellStart"/>
      <w:r w:rsidRPr="00B4453E">
        <w:rPr>
          <w:color w:val="000000"/>
          <w:sz w:val="28"/>
          <w:szCs w:val="28"/>
        </w:rPr>
        <w:t>їх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реалізації</w:t>
      </w:r>
      <w:proofErr w:type="spellEnd"/>
      <w:r w:rsidRPr="00B4453E">
        <w:rPr>
          <w:color w:val="000000"/>
          <w:sz w:val="28"/>
          <w:szCs w:val="28"/>
        </w:rPr>
        <w:t xml:space="preserve">, </w:t>
      </w:r>
      <w:proofErr w:type="spellStart"/>
      <w:r w:rsidRPr="00B4453E">
        <w:rPr>
          <w:color w:val="000000"/>
          <w:sz w:val="28"/>
          <w:szCs w:val="28"/>
        </w:rPr>
        <w:t>затвердженої</w:t>
      </w:r>
      <w:proofErr w:type="spellEnd"/>
      <w:r w:rsidRPr="00B4453E">
        <w:rPr>
          <w:color w:val="000000"/>
          <w:sz w:val="28"/>
          <w:szCs w:val="28"/>
        </w:rPr>
        <w:t xml:space="preserve"> наказом </w:t>
      </w:r>
      <w:proofErr w:type="spellStart"/>
      <w:r w:rsidRPr="00B4453E">
        <w:rPr>
          <w:color w:val="000000"/>
          <w:sz w:val="28"/>
          <w:szCs w:val="28"/>
        </w:rPr>
        <w:t>Міністерства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регіонального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розвитку</w:t>
      </w:r>
      <w:proofErr w:type="spellEnd"/>
      <w:r w:rsidRPr="00B4453E">
        <w:rPr>
          <w:color w:val="000000"/>
          <w:sz w:val="28"/>
          <w:szCs w:val="28"/>
        </w:rPr>
        <w:t xml:space="preserve">, </w:t>
      </w:r>
      <w:proofErr w:type="spellStart"/>
      <w:r w:rsidRPr="00B4453E">
        <w:rPr>
          <w:color w:val="000000"/>
          <w:sz w:val="28"/>
          <w:szCs w:val="28"/>
        </w:rPr>
        <w:lastRenderedPageBreak/>
        <w:t>будівництва</w:t>
      </w:r>
      <w:proofErr w:type="spellEnd"/>
      <w:r w:rsidRPr="00B4453E">
        <w:rPr>
          <w:color w:val="000000"/>
          <w:sz w:val="28"/>
          <w:szCs w:val="28"/>
        </w:rPr>
        <w:t xml:space="preserve"> та </w:t>
      </w:r>
      <w:proofErr w:type="spellStart"/>
      <w:r w:rsidRPr="00B4453E">
        <w:rPr>
          <w:color w:val="000000"/>
          <w:sz w:val="28"/>
          <w:szCs w:val="28"/>
        </w:rPr>
        <w:t>житлово-комунального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господарства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України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від</w:t>
      </w:r>
      <w:proofErr w:type="spellEnd"/>
      <w:r w:rsidRPr="00B4453E">
        <w:rPr>
          <w:color w:val="000000"/>
          <w:sz w:val="28"/>
          <w:szCs w:val="28"/>
        </w:rPr>
        <w:t xml:space="preserve"> 31 </w:t>
      </w:r>
      <w:proofErr w:type="spellStart"/>
      <w:r w:rsidRPr="00B4453E">
        <w:rPr>
          <w:color w:val="000000"/>
          <w:sz w:val="28"/>
          <w:szCs w:val="28"/>
        </w:rPr>
        <w:t>березня</w:t>
      </w:r>
      <w:proofErr w:type="spellEnd"/>
      <w:r w:rsidRPr="00B4453E">
        <w:rPr>
          <w:color w:val="000000"/>
          <w:sz w:val="28"/>
          <w:szCs w:val="28"/>
        </w:rPr>
        <w:t xml:space="preserve"> 2019 № 79, </w:t>
      </w:r>
      <w:proofErr w:type="spellStart"/>
      <w:r w:rsidRPr="00B4453E">
        <w:rPr>
          <w:color w:val="000000"/>
          <w:sz w:val="28"/>
          <w:szCs w:val="28"/>
        </w:rPr>
        <w:t>зареєстрованого</w:t>
      </w:r>
      <w:proofErr w:type="spellEnd"/>
      <w:r w:rsidRPr="00B4453E">
        <w:rPr>
          <w:color w:val="000000"/>
          <w:sz w:val="28"/>
          <w:szCs w:val="28"/>
        </w:rPr>
        <w:t xml:space="preserve"> в </w:t>
      </w:r>
      <w:proofErr w:type="spellStart"/>
      <w:r w:rsidRPr="00B4453E">
        <w:rPr>
          <w:color w:val="000000"/>
          <w:sz w:val="28"/>
          <w:szCs w:val="28"/>
        </w:rPr>
        <w:t>Міністерстві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юстиції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України</w:t>
      </w:r>
      <w:proofErr w:type="spellEnd"/>
      <w:r w:rsidRPr="00B4453E">
        <w:rPr>
          <w:color w:val="000000"/>
          <w:sz w:val="28"/>
          <w:szCs w:val="28"/>
        </w:rPr>
        <w:t xml:space="preserve"> 26 </w:t>
      </w:r>
      <w:proofErr w:type="spellStart"/>
      <w:r w:rsidRPr="00B4453E">
        <w:rPr>
          <w:color w:val="000000"/>
          <w:sz w:val="28"/>
          <w:szCs w:val="28"/>
        </w:rPr>
        <w:t>квітня</w:t>
      </w:r>
      <w:proofErr w:type="spellEnd"/>
      <w:r w:rsidRPr="00B4453E">
        <w:rPr>
          <w:color w:val="000000"/>
          <w:sz w:val="28"/>
          <w:szCs w:val="28"/>
        </w:rPr>
        <w:t xml:space="preserve"> 2016 року за № 632/28762 (у </w:t>
      </w:r>
      <w:proofErr w:type="spellStart"/>
      <w:r w:rsidRPr="00B4453E">
        <w:rPr>
          <w:color w:val="000000"/>
          <w:sz w:val="28"/>
          <w:szCs w:val="28"/>
        </w:rPr>
        <w:t>редакції</w:t>
      </w:r>
      <w:proofErr w:type="spellEnd"/>
      <w:r w:rsidRPr="00B4453E">
        <w:rPr>
          <w:color w:val="000000"/>
          <w:sz w:val="28"/>
          <w:szCs w:val="28"/>
        </w:rPr>
        <w:t xml:space="preserve"> наказу </w:t>
      </w:r>
      <w:proofErr w:type="spellStart"/>
      <w:r w:rsidRPr="00B4453E">
        <w:rPr>
          <w:color w:val="000000"/>
          <w:sz w:val="28"/>
          <w:szCs w:val="28"/>
        </w:rPr>
        <w:t>Міністерства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регіонального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розвитку</w:t>
      </w:r>
      <w:proofErr w:type="spellEnd"/>
      <w:r w:rsidRPr="00B4453E">
        <w:rPr>
          <w:color w:val="000000"/>
          <w:sz w:val="28"/>
          <w:szCs w:val="28"/>
        </w:rPr>
        <w:t xml:space="preserve">, </w:t>
      </w:r>
      <w:proofErr w:type="spellStart"/>
      <w:r w:rsidRPr="00B4453E">
        <w:rPr>
          <w:color w:val="000000"/>
          <w:sz w:val="28"/>
          <w:szCs w:val="28"/>
        </w:rPr>
        <w:t>будівництва</w:t>
      </w:r>
      <w:proofErr w:type="spellEnd"/>
      <w:r w:rsidRPr="00B4453E">
        <w:rPr>
          <w:color w:val="000000"/>
          <w:sz w:val="28"/>
          <w:szCs w:val="28"/>
        </w:rPr>
        <w:t xml:space="preserve"> та </w:t>
      </w:r>
      <w:proofErr w:type="spellStart"/>
      <w:r w:rsidRPr="00B4453E">
        <w:rPr>
          <w:color w:val="000000"/>
          <w:sz w:val="28"/>
          <w:szCs w:val="28"/>
        </w:rPr>
        <w:t>житлово-комунального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господарства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України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від</w:t>
      </w:r>
      <w:proofErr w:type="spellEnd"/>
      <w:r w:rsidRPr="00B4453E">
        <w:rPr>
          <w:color w:val="000000"/>
          <w:sz w:val="28"/>
          <w:szCs w:val="28"/>
        </w:rPr>
        <w:t xml:space="preserve"> 27 </w:t>
      </w:r>
      <w:proofErr w:type="spellStart"/>
      <w:r w:rsidRPr="00B4453E">
        <w:rPr>
          <w:color w:val="000000"/>
          <w:sz w:val="28"/>
          <w:szCs w:val="28"/>
        </w:rPr>
        <w:t>грудня</w:t>
      </w:r>
      <w:proofErr w:type="spellEnd"/>
      <w:r w:rsidRPr="00B4453E">
        <w:rPr>
          <w:color w:val="000000"/>
          <w:sz w:val="28"/>
          <w:szCs w:val="28"/>
        </w:rPr>
        <w:t xml:space="preserve"> 2018 року № 373, </w:t>
      </w:r>
      <w:proofErr w:type="spellStart"/>
      <w:r w:rsidRPr="00B4453E">
        <w:rPr>
          <w:color w:val="000000"/>
          <w:sz w:val="28"/>
          <w:szCs w:val="28"/>
        </w:rPr>
        <w:t>зареєстрованому</w:t>
      </w:r>
      <w:proofErr w:type="spellEnd"/>
      <w:r w:rsidRPr="00B4453E">
        <w:rPr>
          <w:color w:val="000000"/>
          <w:sz w:val="28"/>
          <w:szCs w:val="28"/>
        </w:rPr>
        <w:t xml:space="preserve"> в </w:t>
      </w:r>
      <w:proofErr w:type="spellStart"/>
      <w:r w:rsidRPr="00B4453E">
        <w:rPr>
          <w:color w:val="000000"/>
          <w:sz w:val="28"/>
          <w:szCs w:val="28"/>
        </w:rPr>
        <w:t>Міністерстві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юстиції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України</w:t>
      </w:r>
      <w:proofErr w:type="spellEnd"/>
      <w:r w:rsidRPr="00B4453E">
        <w:rPr>
          <w:color w:val="000000"/>
          <w:sz w:val="28"/>
          <w:szCs w:val="28"/>
        </w:rPr>
        <w:t xml:space="preserve"> 24 </w:t>
      </w:r>
      <w:proofErr w:type="spellStart"/>
      <w:r w:rsidRPr="00B4453E">
        <w:rPr>
          <w:color w:val="000000"/>
          <w:sz w:val="28"/>
          <w:szCs w:val="28"/>
        </w:rPr>
        <w:t>січня</w:t>
      </w:r>
      <w:proofErr w:type="spellEnd"/>
      <w:r w:rsidRPr="00B4453E">
        <w:rPr>
          <w:color w:val="000000"/>
          <w:sz w:val="28"/>
          <w:szCs w:val="28"/>
        </w:rPr>
        <w:t xml:space="preserve"> 2019 року за № 82/33053) (</w:t>
      </w:r>
      <w:proofErr w:type="spellStart"/>
      <w:r w:rsidRPr="00B4453E">
        <w:rPr>
          <w:color w:val="000000"/>
          <w:sz w:val="28"/>
          <w:szCs w:val="28"/>
        </w:rPr>
        <w:t>далі</w:t>
      </w:r>
      <w:proofErr w:type="spellEnd"/>
      <w:r w:rsidRPr="00B4453E">
        <w:rPr>
          <w:color w:val="000000"/>
          <w:sz w:val="28"/>
          <w:szCs w:val="28"/>
        </w:rPr>
        <w:t xml:space="preserve"> – Методика);</w:t>
      </w:r>
    </w:p>
    <w:p w14:paraId="7D721947" w14:textId="045DCB52" w:rsidR="00B4453E" w:rsidRPr="00B4453E" w:rsidRDefault="00B4453E" w:rsidP="00667EFE">
      <w:pPr>
        <w:pStyle w:val="a3"/>
        <w:shd w:val="clear" w:color="auto" w:fill="FBFBFB"/>
        <w:spacing w:before="0" w:beforeAutospacing="0" w:after="0"/>
        <w:ind w:firstLine="426"/>
        <w:jc w:val="both"/>
        <w:rPr>
          <w:color w:val="000000"/>
          <w:sz w:val="28"/>
          <w:szCs w:val="28"/>
        </w:rPr>
      </w:pPr>
      <w:proofErr w:type="spellStart"/>
      <w:r w:rsidRPr="00B4453E">
        <w:rPr>
          <w:color w:val="000000"/>
          <w:sz w:val="28"/>
          <w:szCs w:val="28"/>
        </w:rPr>
        <w:t>інших</w:t>
      </w:r>
      <w:proofErr w:type="spellEnd"/>
      <w:r w:rsidRPr="00B4453E">
        <w:rPr>
          <w:color w:val="000000"/>
          <w:sz w:val="28"/>
          <w:szCs w:val="28"/>
        </w:rPr>
        <w:t xml:space="preserve"> нормативно-</w:t>
      </w:r>
      <w:proofErr w:type="spellStart"/>
      <w:r w:rsidRPr="00B4453E">
        <w:rPr>
          <w:color w:val="000000"/>
          <w:sz w:val="28"/>
          <w:szCs w:val="28"/>
        </w:rPr>
        <w:t>правових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актів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України</w:t>
      </w:r>
      <w:proofErr w:type="spellEnd"/>
      <w:r w:rsidRPr="00B4453E">
        <w:rPr>
          <w:color w:val="000000"/>
          <w:sz w:val="28"/>
          <w:szCs w:val="28"/>
        </w:rPr>
        <w:t xml:space="preserve"> за </w:t>
      </w:r>
      <w:proofErr w:type="spellStart"/>
      <w:r w:rsidRPr="00B4453E">
        <w:rPr>
          <w:color w:val="000000"/>
          <w:sz w:val="28"/>
          <w:szCs w:val="28"/>
        </w:rPr>
        <w:t>напрямом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дослідження</w:t>
      </w:r>
      <w:proofErr w:type="spellEnd"/>
      <w:r w:rsidRPr="00B4453E">
        <w:rPr>
          <w:color w:val="000000"/>
          <w:sz w:val="28"/>
          <w:szCs w:val="28"/>
        </w:rPr>
        <w:t>.</w:t>
      </w:r>
    </w:p>
    <w:p w14:paraId="643AF190" w14:textId="73546F69" w:rsidR="00B4453E" w:rsidRPr="00B4453E" w:rsidRDefault="00B4453E" w:rsidP="00667EFE">
      <w:pPr>
        <w:pStyle w:val="a3"/>
        <w:shd w:val="clear" w:color="auto" w:fill="FBFBFB"/>
        <w:spacing w:before="0" w:beforeAutospacing="0" w:after="0"/>
        <w:ind w:firstLine="426"/>
        <w:jc w:val="both"/>
        <w:rPr>
          <w:color w:val="000000"/>
          <w:sz w:val="28"/>
          <w:szCs w:val="28"/>
        </w:rPr>
      </w:pPr>
      <w:r w:rsidRPr="00B4453E">
        <w:rPr>
          <w:b/>
          <w:bCs/>
          <w:color w:val="000000"/>
          <w:sz w:val="28"/>
          <w:szCs w:val="28"/>
        </w:rPr>
        <w:t xml:space="preserve">Результат </w:t>
      </w:r>
      <w:proofErr w:type="spellStart"/>
      <w:r w:rsidRPr="00B4453E">
        <w:rPr>
          <w:b/>
          <w:bCs/>
          <w:color w:val="000000"/>
          <w:sz w:val="28"/>
          <w:szCs w:val="28"/>
        </w:rPr>
        <w:t>надання</w:t>
      </w:r>
      <w:proofErr w:type="spellEnd"/>
      <w:r w:rsidRPr="00B4453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4453E">
        <w:rPr>
          <w:b/>
          <w:bCs/>
          <w:color w:val="000000"/>
          <w:sz w:val="28"/>
          <w:szCs w:val="28"/>
        </w:rPr>
        <w:t>Послуг</w:t>
      </w:r>
      <w:proofErr w:type="spellEnd"/>
      <w:r w:rsidRPr="00B4453E">
        <w:rPr>
          <w:b/>
          <w:bCs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  <w:lang w:val="uk-UA"/>
        </w:rPr>
        <w:t xml:space="preserve"> </w:t>
      </w:r>
      <w:r w:rsidRPr="00B4453E">
        <w:rPr>
          <w:color w:val="000000"/>
          <w:sz w:val="28"/>
          <w:szCs w:val="28"/>
        </w:rPr>
        <w:t xml:space="preserve">Результатом </w:t>
      </w:r>
      <w:proofErr w:type="spellStart"/>
      <w:r w:rsidRPr="00B4453E">
        <w:rPr>
          <w:color w:val="000000"/>
          <w:sz w:val="28"/>
          <w:szCs w:val="28"/>
        </w:rPr>
        <w:t>надання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Послуг</w:t>
      </w:r>
      <w:proofErr w:type="spellEnd"/>
      <w:r w:rsidRPr="00B4453E">
        <w:rPr>
          <w:color w:val="000000"/>
          <w:sz w:val="28"/>
          <w:szCs w:val="28"/>
        </w:rPr>
        <w:t xml:space="preserve"> є </w:t>
      </w:r>
      <w:proofErr w:type="spellStart"/>
      <w:r w:rsidRPr="00B4453E">
        <w:rPr>
          <w:color w:val="000000"/>
          <w:sz w:val="28"/>
          <w:szCs w:val="28"/>
        </w:rPr>
        <w:t>розроблений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проєкт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актуалізованої</w:t>
      </w:r>
      <w:proofErr w:type="spellEnd"/>
      <w:r w:rsidRPr="00B4453E">
        <w:rPr>
          <w:color w:val="000000"/>
          <w:sz w:val="28"/>
          <w:szCs w:val="28"/>
        </w:rPr>
        <w:t xml:space="preserve">  </w:t>
      </w:r>
      <w:proofErr w:type="spellStart"/>
      <w:r w:rsidRPr="00B4453E">
        <w:rPr>
          <w:color w:val="000000"/>
          <w:sz w:val="28"/>
          <w:szCs w:val="28"/>
        </w:rPr>
        <w:t>Стратегії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розвитку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культури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Вінницької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міської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територіальної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громади</w:t>
      </w:r>
      <w:proofErr w:type="spellEnd"/>
      <w:r w:rsidRPr="00B4453E">
        <w:rPr>
          <w:color w:val="000000"/>
          <w:sz w:val="28"/>
          <w:szCs w:val="28"/>
        </w:rPr>
        <w:t xml:space="preserve"> до 2030 року, </w:t>
      </w:r>
      <w:proofErr w:type="spellStart"/>
      <w:r w:rsidRPr="00B4453E">
        <w:rPr>
          <w:color w:val="000000"/>
          <w:sz w:val="28"/>
          <w:szCs w:val="28"/>
        </w:rPr>
        <w:t>який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Виконавець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має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надати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Замовнику</w:t>
      </w:r>
      <w:proofErr w:type="spellEnd"/>
      <w:r w:rsidRPr="00B4453E">
        <w:rPr>
          <w:color w:val="000000"/>
          <w:sz w:val="28"/>
          <w:szCs w:val="28"/>
        </w:rPr>
        <w:t xml:space="preserve"> в </w:t>
      </w:r>
      <w:proofErr w:type="spellStart"/>
      <w:r w:rsidRPr="00B4453E">
        <w:rPr>
          <w:color w:val="000000"/>
          <w:sz w:val="28"/>
          <w:szCs w:val="28"/>
        </w:rPr>
        <w:t>друкованому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вигляді</w:t>
      </w:r>
      <w:proofErr w:type="spellEnd"/>
      <w:r w:rsidRPr="00B4453E">
        <w:rPr>
          <w:color w:val="000000"/>
          <w:sz w:val="28"/>
          <w:szCs w:val="28"/>
        </w:rPr>
        <w:t xml:space="preserve"> (100 </w:t>
      </w:r>
      <w:proofErr w:type="spellStart"/>
      <w:r w:rsidRPr="00B4453E">
        <w:rPr>
          <w:color w:val="000000"/>
          <w:sz w:val="28"/>
          <w:szCs w:val="28"/>
        </w:rPr>
        <w:t>примірників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українською</w:t>
      </w:r>
      <w:proofErr w:type="spellEnd"/>
      <w:r w:rsidRPr="00B4453E">
        <w:rPr>
          <w:color w:val="000000"/>
          <w:sz w:val="28"/>
          <w:szCs w:val="28"/>
        </w:rPr>
        <w:t xml:space="preserve"> та </w:t>
      </w:r>
      <w:proofErr w:type="spellStart"/>
      <w:r w:rsidRPr="00B4453E">
        <w:rPr>
          <w:color w:val="000000"/>
          <w:sz w:val="28"/>
          <w:szCs w:val="28"/>
        </w:rPr>
        <w:t>англійською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мовами</w:t>
      </w:r>
      <w:proofErr w:type="spellEnd"/>
      <w:r w:rsidRPr="00B4453E">
        <w:rPr>
          <w:color w:val="000000"/>
          <w:sz w:val="28"/>
          <w:szCs w:val="28"/>
        </w:rPr>
        <w:t xml:space="preserve">) та на </w:t>
      </w:r>
      <w:proofErr w:type="spellStart"/>
      <w:r w:rsidRPr="00B4453E">
        <w:rPr>
          <w:color w:val="000000"/>
          <w:sz w:val="28"/>
          <w:szCs w:val="28"/>
        </w:rPr>
        <w:t>електронному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носії</w:t>
      </w:r>
      <w:proofErr w:type="spellEnd"/>
      <w:r w:rsidRPr="00B4453E">
        <w:rPr>
          <w:color w:val="000000"/>
          <w:sz w:val="28"/>
          <w:szCs w:val="28"/>
        </w:rPr>
        <w:t xml:space="preserve"> (USB </w:t>
      </w:r>
      <w:proofErr w:type="spellStart"/>
      <w:r w:rsidRPr="00B4453E">
        <w:rPr>
          <w:color w:val="000000"/>
          <w:sz w:val="28"/>
          <w:szCs w:val="28"/>
        </w:rPr>
        <w:t>флешнакопичувачі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українською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мовою</w:t>
      </w:r>
      <w:proofErr w:type="spellEnd"/>
      <w:r w:rsidRPr="00B4453E">
        <w:rPr>
          <w:color w:val="000000"/>
          <w:sz w:val="28"/>
          <w:szCs w:val="28"/>
        </w:rPr>
        <w:t xml:space="preserve"> у форматах </w:t>
      </w:r>
      <w:proofErr w:type="spellStart"/>
      <w:r w:rsidRPr="00B4453E">
        <w:rPr>
          <w:color w:val="000000"/>
          <w:sz w:val="28"/>
          <w:szCs w:val="28"/>
        </w:rPr>
        <w:t>doc</w:t>
      </w:r>
      <w:proofErr w:type="spellEnd"/>
      <w:r w:rsidRPr="00B4453E">
        <w:rPr>
          <w:color w:val="000000"/>
          <w:sz w:val="28"/>
          <w:szCs w:val="28"/>
        </w:rPr>
        <w:t xml:space="preserve">, </w:t>
      </w:r>
      <w:proofErr w:type="spellStart"/>
      <w:r w:rsidRPr="00B4453E">
        <w:rPr>
          <w:color w:val="000000"/>
          <w:sz w:val="28"/>
          <w:szCs w:val="28"/>
        </w:rPr>
        <w:t>xls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nf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pdf</w:t>
      </w:r>
      <w:proofErr w:type="spellEnd"/>
      <w:r w:rsidRPr="00B4453E">
        <w:rPr>
          <w:color w:val="000000"/>
          <w:sz w:val="28"/>
          <w:szCs w:val="28"/>
        </w:rPr>
        <w:t xml:space="preserve">) разом з </w:t>
      </w:r>
      <w:proofErr w:type="spellStart"/>
      <w:r w:rsidRPr="00B4453E">
        <w:rPr>
          <w:color w:val="000000"/>
          <w:sz w:val="28"/>
          <w:szCs w:val="28"/>
        </w:rPr>
        <w:t>графічними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матеріалами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обсягом</w:t>
      </w:r>
      <w:proofErr w:type="spellEnd"/>
      <w:r w:rsidRPr="00B4453E">
        <w:rPr>
          <w:color w:val="000000"/>
          <w:sz w:val="28"/>
          <w:szCs w:val="28"/>
        </w:rPr>
        <w:t xml:space="preserve"> на </w:t>
      </w:r>
      <w:proofErr w:type="spellStart"/>
      <w:r w:rsidRPr="00B4453E">
        <w:rPr>
          <w:color w:val="000000"/>
          <w:sz w:val="28"/>
          <w:szCs w:val="28"/>
        </w:rPr>
        <w:t>менше</w:t>
      </w:r>
      <w:proofErr w:type="spellEnd"/>
      <w:r w:rsidRPr="00B4453E">
        <w:rPr>
          <w:color w:val="000000"/>
          <w:sz w:val="28"/>
          <w:szCs w:val="28"/>
        </w:rPr>
        <w:t xml:space="preserve"> 10 % основного тексту та </w:t>
      </w:r>
      <w:proofErr w:type="spellStart"/>
      <w:r w:rsidRPr="00B4453E">
        <w:rPr>
          <w:color w:val="000000"/>
          <w:sz w:val="28"/>
          <w:szCs w:val="28"/>
        </w:rPr>
        <w:t>презентацією</w:t>
      </w:r>
      <w:proofErr w:type="spellEnd"/>
      <w:r w:rsidRPr="00B4453E">
        <w:rPr>
          <w:color w:val="000000"/>
          <w:sz w:val="28"/>
          <w:szCs w:val="28"/>
        </w:rPr>
        <w:t xml:space="preserve"> (</w:t>
      </w:r>
      <w:proofErr w:type="spellStart"/>
      <w:r w:rsidRPr="00B4453E">
        <w:rPr>
          <w:color w:val="000000"/>
          <w:sz w:val="28"/>
          <w:szCs w:val="28"/>
        </w:rPr>
        <w:t>українською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мовою</w:t>
      </w:r>
      <w:proofErr w:type="spellEnd"/>
      <w:r w:rsidRPr="00B4453E">
        <w:rPr>
          <w:color w:val="000000"/>
          <w:sz w:val="28"/>
          <w:szCs w:val="28"/>
        </w:rPr>
        <w:t xml:space="preserve"> у </w:t>
      </w:r>
      <w:proofErr w:type="spellStart"/>
      <w:r w:rsidRPr="00B4453E">
        <w:rPr>
          <w:color w:val="000000"/>
          <w:sz w:val="28"/>
          <w:szCs w:val="28"/>
        </w:rPr>
        <w:t>форматі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ppt</w:t>
      </w:r>
      <w:proofErr w:type="spellEnd"/>
      <w:r w:rsidRPr="00B4453E">
        <w:rPr>
          <w:color w:val="000000"/>
          <w:sz w:val="28"/>
          <w:szCs w:val="28"/>
        </w:rPr>
        <w:t>).</w:t>
      </w:r>
    </w:p>
    <w:p w14:paraId="2B794277" w14:textId="77777777" w:rsidR="00B4453E" w:rsidRPr="00B4453E" w:rsidRDefault="00B4453E" w:rsidP="00667EFE">
      <w:pPr>
        <w:pStyle w:val="a3"/>
        <w:shd w:val="clear" w:color="auto" w:fill="FBFBFB"/>
        <w:spacing w:before="0" w:beforeAutospacing="0" w:after="0"/>
        <w:ind w:firstLine="426"/>
        <w:jc w:val="both"/>
        <w:rPr>
          <w:color w:val="000000"/>
          <w:sz w:val="28"/>
          <w:szCs w:val="28"/>
        </w:rPr>
      </w:pPr>
      <w:r w:rsidRPr="00B4453E">
        <w:rPr>
          <w:color w:val="000000"/>
          <w:sz w:val="28"/>
          <w:szCs w:val="28"/>
        </w:rPr>
        <w:t>2. ОСНОВНІ ВИМОГИ</w:t>
      </w:r>
    </w:p>
    <w:p w14:paraId="65C54FBF" w14:textId="77777777" w:rsidR="00B4453E" w:rsidRPr="00B4453E" w:rsidRDefault="00B4453E" w:rsidP="00667EFE">
      <w:pPr>
        <w:pStyle w:val="a3"/>
        <w:shd w:val="clear" w:color="auto" w:fill="FBFBFB"/>
        <w:spacing w:before="0" w:beforeAutospacing="0" w:after="0"/>
        <w:ind w:firstLine="426"/>
        <w:jc w:val="both"/>
        <w:rPr>
          <w:color w:val="000000"/>
          <w:sz w:val="28"/>
          <w:szCs w:val="28"/>
        </w:rPr>
      </w:pPr>
      <w:r w:rsidRPr="00B4453E">
        <w:rPr>
          <w:color w:val="000000"/>
          <w:sz w:val="28"/>
          <w:szCs w:val="28"/>
        </w:rPr>
        <w:t xml:space="preserve">2.1. </w:t>
      </w:r>
      <w:proofErr w:type="spellStart"/>
      <w:r w:rsidRPr="00B4453E">
        <w:rPr>
          <w:color w:val="000000"/>
          <w:sz w:val="28"/>
          <w:szCs w:val="28"/>
        </w:rPr>
        <w:t>Послуги</w:t>
      </w:r>
      <w:proofErr w:type="spellEnd"/>
      <w:r w:rsidRPr="00B4453E">
        <w:rPr>
          <w:color w:val="000000"/>
          <w:sz w:val="28"/>
          <w:szCs w:val="28"/>
        </w:rPr>
        <w:t xml:space="preserve"> з </w:t>
      </w:r>
      <w:proofErr w:type="spellStart"/>
      <w:r w:rsidRPr="00B4453E">
        <w:rPr>
          <w:color w:val="000000"/>
          <w:sz w:val="28"/>
          <w:szCs w:val="28"/>
        </w:rPr>
        <w:t>розробки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проєкту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актуалізованої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Стратегії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розвитку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культури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Вінницької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міської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територіальної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громади</w:t>
      </w:r>
      <w:proofErr w:type="spellEnd"/>
      <w:r w:rsidRPr="00B4453E">
        <w:rPr>
          <w:color w:val="000000"/>
          <w:sz w:val="28"/>
          <w:szCs w:val="28"/>
        </w:rPr>
        <w:t xml:space="preserve"> до 2030 року – за ДК 021:2015 – 73220000-0 </w:t>
      </w:r>
      <w:proofErr w:type="spellStart"/>
      <w:r w:rsidRPr="00B4453E">
        <w:rPr>
          <w:color w:val="000000"/>
          <w:sz w:val="28"/>
          <w:szCs w:val="28"/>
        </w:rPr>
        <w:t>Консультаційні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послуги</w:t>
      </w:r>
      <w:proofErr w:type="spellEnd"/>
      <w:r w:rsidRPr="00B4453E">
        <w:rPr>
          <w:color w:val="000000"/>
          <w:sz w:val="28"/>
          <w:szCs w:val="28"/>
        </w:rPr>
        <w:t xml:space="preserve"> у </w:t>
      </w:r>
      <w:proofErr w:type="spellStart"/>
      <w:r w:rsidRPr="00B4453E">
        <w:rPr>
          <w:color w:val="000000"/>
          <w:sz w:val="28"/>
          <w:szCs w:val="28"/>
        </w:rPr>
        <w:t>сфері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розробок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мають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враховувати</w:t>
      </w:r>
      <w:proofErr w:type="spellEnd"/>
      <w:r w:rsidRPr="00B4453E">
        <w:rPr>
          <w:color w:val="000000"/>
          <w:sz w:val="28"/>
          <w:szCs w:val="28"/>
        </w:rPr>
        <w:t>:</w:t>
      </w:r>
    </w:p>
    <w:p w14:paraId="5D915296" w14:textId="77777777" w:rsidR="00B4453E" w:rsidRPr="00B4453E" w:rsidRDefault="00B4453E" w:rsidP="00667EFE">
      <w:pPr>
        <w:pStyle w:val="a3"/>
        <w:shd w:val="clear" w:color="auto" w:fill="FBFBFB"/>
        <w:spacing w:before="0" w:beforeAutospacing="0" w:after="0"/>
        <w:ind w:firstLine="426"/>
        <w:jc w:val="both"/>
        <w:rPr>
          <w:color w:val="000000"/>
          <w:sz w:val="28"/>
          <w:szCs w:val="28"/>
        </w:rPr>
      </w:pPr>
      <w:r w:rsidRPr="00B4453E">
        <w:rPr>
          <w:color w:val="000000"/>
          <w:sz w:val="28"/>
          <w:szCs w:val="28"/>
        </w:rPr>
        <w:t xml:space="preserve">- </w:t>
      </w:r>
      <w:proofErr w:type="spellStart"/>
      <w:r w:rsidRPr="00B4453E">
        <w:rPr>
          <w:color w:val="000000"/>
          <w:sz w:val="28"/>
          <w:szCs w:val="28"/>
        </w:rPr>
        <w:t>стратегію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розвитку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Вінницької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міської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територіальної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громади</w:t>
      </w:r>
      <w:proofErr w:type="spellEnd"/>
      <w:r w:rsidRPr="00B4453E">
        <w:rPr>
          <w:color w:val="000000"/>
          <w:sz w:val="28"/>
          <w:szCs w:val="28"/>
        </w:rPr>
        <w:t xml:space="preserve"> до 2030 року – “</w:t>
      </w:r>
      <w:proofErr w:type="spellStart"/>
      <w:r w:rsidRPr="00B4453E">
        <w:rPr>
          <w:color w:val="000000"/>
          <w:sz w:val="28"/>
          <w:szCs w:val="28"/>
        </w:rPr>
        <w:t>Стратегія</w:t>
      </w:r>
      <w:proofErr w:type="spellEnd"/>
      <w:r w:rsidRPr="00B4453E">
        <w:rPr>
          <w:color w:val="000000"/>
          <w:sz w:val="28"/>
          <w:szCs w:val="28"/>
        </w:rPr>
        <w:t xml:space="preserve"> 3.0”;</w:t>
      </w:r>
    </w:p>
    <w:p w14:paraId="2B1A3C87" w14:textId="77777777" w:rsidR="00B4453E" w:rsidRPr="00B4453E" w:rsidRDefault="00B4453E" w:rsidP="00667EFE">
      <w:pPr>
        <w:pStyle w:val="a3"/>
        <w:shd w:val="clear" w:color="auto" w:fill="FBFBFB"/>
        <w:spacing w:before="0" w:beforeAutospacing="0" w:after="0"/>
        <w:ind w:firstLine="426"/>
        <w:jc w:val="both"/>
        <w:rPr>
          <w:color w:val="000000"/>
          <w:sz w:val="28"/>
          <w:szCs w:val="28"/>
        </w:rPr>
      </w:pPr>
      <w:r w:rsidRPr="00B4453E">
        <w:rPr>
          <w:color w:val="000000"/>
          <w:sz w:val="28"/>
          <w:szCs w:val="28"/>
        </w:rPr>
        <w:t xml:space="preserve">- </w:t>
      </w:r>
      <w:proofErr w:type="spellStart"/>
      <w:r w:rsidRPr="00B4453E">
        <w:rPr>
          <w:color w:val="000000"/>
          <w:sz w:val="28"/>
          <w:szCs w:val="28"/>
        </w:rPr>
        <w:t>результати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стратегічного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аналізу</w:t>
      </w:r>
      <w:proofErr w:type="spellEnd"/>
      <w:r w:rsidRPr="00B4453E">
        <w:rPr>
          <w:color w:val="000000"/>
          <w:sz w:val="28"/>
          <w:szCs w:val="28"/>
        </w:rPr>
        <w:t>, SWOT–</w:t>
      </w:r>
      <w:proofErr w:type="spellStart"/>
      <w:r w:rsidRPr="00B4453E">
        <w:rPr>
          <w:color w:val="000000"/>
          <w:sz w:val="28"/>
          <w:szCs w:val="28"/>
        </w:rPr>
        <w:t>аналізу</w:t>
      </w:r>
      <w:proofErr w:type="spellEnd"/>
      <w:r w:rsidRPr="00B4453E">
        <w:rPr>
          <w:color w:val="000000"/>
          <w:sz w:val="28"/>
          <w:szCs w:val="28"/>
        </w:rPr>
        <w:t xml:space="preserve">, </w:t>
      </w:r>
      <w:proofErr w:type="spellStart"/>
      <w:r w:rsidRPr="00B4453E">
        <w:rPr>
          <w:color w:val="000000"/>
          <w:sz w:val="28"/>
          <w:szCs w:val="28"/>
        </w:rPr>
        <w:t>порівняльні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переваги</w:t>
      </w:r>
      <w:proofErr w:type="spellEnd"/>
      <w:r w:rsidRPr="00B4453E">
        <w:rPr>
          <w:color w:val="000000"/>
          <w:sz w:val="28"/>
          <w:szCs w:val="28"/>
        </w:rPr>
        <w:t xml:space="preserve">, </w:t>
      </w:r>
      <w:proofErr w:type="spellStart"/>
      <w:r w:rsidRPr="00B4453E">
        <w:rPr>
          <w:color w:val="000000"/>
          <w:sz w:val="28"/>
          <w:szCs w:val="28"/>
        </w:rPr>
        <w:t>виклики</w:t>
      </w:r>
      <w:proofErr w:type="spellEnd"/>
      <w:r w:rsidRPr="00B4453E">
        <w:rPr>
          <w:color w:val="000000"/>
          <w:sz w:val="28"/>
          <w:szCs w:val="28"/>
        </w:rPr>
        <w:t xml:space="preserve"> і </w:t>
      </w:r>
      <w:proofErr w:type="spellStart"/>
      <w:r w:rsidRPr="00B4453E">
        <w:rPr>
          <w:color w:val="000000"/>
          <w:sz w:val="28"/>
          <w:szCs w:val="28"/>
        </w:rPr>
        <w:t>ризики</w:t>
      </w:r>
      <w:proofErr w:type="spellEnd"/>
      <w:r w:rsidRPr="00B4453E">
        <w:rPr>
          <w:color w:val="000000"/>
          <w:sz w:val="28"/>
          <w:szCs w:val="28"/>
        </w:rPr>
        <w:t xml:space="preserve"> (SWOT-</w:t>
      </w:r>
      <w:proofErr w:type="spellStart"/>
      <w:r w:rsidRPr="00B4453E">
        <w:rPr>
          <w:color w:val="000000"/>
          <w:sz w:val="28"/>
          <w:szCs w:val="28"/>
        </w:rPr>
        <w:t>матрицю</w:t>
      </w:r>
      <w:proofErr w:type="spellEnd"/>
      <w:r w:rsidRPr="00B4453E">
        <w:rPr>
          <w:color w:val="000000"/>
          <w:sz w:val="28"/>
          <w:szCs w:val="28"/>
        </w:rPr>
        <w:t xml:space="preserve">), </w:t>
      </w:r>
      <w:proofErr w:type="spellStart"/>
      <w:r w:rsidRPr="00B4453E">
        <w:rPr>
          <w:color w:val="000000"/>
          <w:sz w:val="28"/>
          <w:szCs w:val="28"/>
        </w:rPr>
        <w:t>сценарії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розвитку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культури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Вінницької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міської</w:t>
      </w:r>
      <w:proofErr w:type="spellEnd"/>
      <w:r w:rsidRPr="00B4453E">
        <w:rPr>
          <w:color w:val="000000"/>
          <w:sz w:val="28"/>
          <w:szCs w:val="28"/>
        </w:rPr>
        <w:t xml:space="preserve"> ТГ;</w:t>
      </w:r>
    </w:p>
    <w:p w14:paraId="2890E06F" w14:textId="77777777" w:rsidR="00B4453E" w:rsidRPr="00B4453E" w:rsidRDefault="00B4453E" w:rsidP="00667EFE">
      <w:pPr>
        <w:pStyle w:val="a3"/>
        <w:shd w:val="clear" w:color="auto" w:fill="FBFBFB"/>
        <w:spacing w:before="0" w:beforeAutospacing="0" w:after="0"/>
        <w:ind w:firstLine="426"/>
        <w:jc w:val="both"/>
        <w:rPr>
          <w:color w:val="000000"/>
          <w:sz w:val="28"/>
          <w:szCs w:val="28"/>
        </w:rPr>
      </w:pPr>
      <w:r w:rsidRPr="00B4453E">
        <w:rPr>
          <w:color w:val="000000"/>
          <w:sz w:val="28"/>
          <w:szCs w:val="28"/>
        </w:rPr>
        <w:t xml:space="preserve">- </w:t>
      </w:r>
      <w:proofErr w:type="spellStart"/>
      <w:r w:rsidRPr="00B4453E">
        <w:rPr>
          <w:color w:val="000000"/>
          <w:sz w:val="28"/>
          <w:szCs w:val="28"/>
        </w:rPr>
        <w:t>звіт</w:t>
      </w:r>
      <w:proofErr w:type="spellEnd"/>
      <w:r w:rsidRPr="00B4453E">
        <w:rPr>
          <w:color w:val="000000"/>
          <w:sz w:val="28"/>
          <w:szCs w:val="28"/>
        </w:rPr>
        <w:t xml:space="preserve"> з </w:t>
      </w:r>
      <w:proofErr w:type="spellStart"/>
      <w:r w:rsidRPr="00B4453E">
        <w:rPr>
          <w:color w:val="000000"/>
          <w:sz w:val="28"/>
          <w:szCs w:val="28"/>
        </w:rPr>
        <w:t>оцінки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результативності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реалізації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Стратегії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розвитку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культури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Вінницької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міської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територіальної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громади</w:t>
      </w:r>
      <w:proofErr w:type="spellEnd"/>
      <w:r w:rsidRPr="00B4453E">
        <w:rPr>
          <w:color w:val="000000"/>
          <w:sz w:val="28"/>
          <w:szCs w:val="28"/>
        </w:rPr>
        <w:t xml:space="preserve"> до 2025 року, </w:t>
      </w:r>
      <w:proofErr w:type="spellStart"/>
      <w:r w:rsidRPr="00B4453E">
        <w:rPr>
          <w:color w:val="000000"/>
          <w:sz w:val="28"/>
          <w:szCs w:val="28"/>
        </w:rPr>
        <w:t>що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передбачає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аналіз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позитивних</w:t>
      </w:r>
      <w:proofErr w:type="spellEnd"/>
      <w:r w:rsidRPr="00B4453E">
        <w:rPr>
          <w:color w:val="000000"/>
          <w:sz w:val="28"/>
          <w:szCs w:val="28"/>
        </w:rPr>
        <w:t xml:space="preserve"> і </w:t>
      </w:r>
      <w:proofErr w:type="spellStart"/>
      <w:r w:rsidRPr="00B4453E">
        <w:rPr>
          <w:color w:val="000000"/>
          <w:sz w:val="28"/>
          <w:szCs w:val="28"/>
        </w:rPr>
        <w:t>негативних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аспектів</w:t>
      </w:r>
      <w:proofErr w:type="spellEnd"/>
      <w:r w:rsidRPr="00B4453E">
        <w:rPr>
          <w:color w:val="000000"/>
          <w:sz w:val="28"/>
          <w:szCs w:val="28"/>
        </w:rPr>
        <w:t xml:space="preserve">, </w:t>
      </w:r>
      <w:proofErr w:type="spellStart"/>
      <w:r w:rsidRPr="00B4453E">
        <w:rPr>
          <w:color w:val="000000"/>
          <w:sz w:val="28"/>
          <w:szCs w:val="28"/>
        </w:rPr>
        <w:t>які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вплинули</w:t>
      </w:r>
      <w:proofErr w:type="spellEnd"/>
      <w:r w:rsidRPr="00B4453E">
        <w:rPr>
          <w:color w:val="000000"/>
          <w:sz w:val="28"/>
          <w:szCs w:val="28"/>
        </w:rPr>
        <w:t xml:space="preserve"> на </w:t>
      </w:r>
      <w:proofErr w:type="spellStart"/>
      <w:r w:rsidRPr="00B4453E">
        <w:rPr>
          <w:color w:val="000000"/>
          <w:sz w:val="28"/>
          <w:szCs w:val="28"/>
        </w:rPr>
        <w:t>досягнення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цілей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діючої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Стратегії</w:t>
      </w:r>
      <w:proofErr w:type="spellEnd"/>
      <w:r w:rsidRPr="00B4453E">
        <w:rPr>
          <w:color w:val="000000"/>
          <w:sz w:val="28"/>
          <w:szCs w:val="28"/>
        </w:rPr>
        <w:t>;</w:t>
      </w:r>
    </w:p>
    <w:p w14:paraId="58FED08C" w14:textId="77777777" w:rsidR="00B4453E" w:rsidRPr="00B4453E" w:rsidRDefault="00B4453E" w:rsidP="00667EFE">
      <w:pPr>
        <w:pStyle w:val="a3"/>
        <w:shd w:val="clear" w:color="auto" w:fill="FBFBFB"/>
        <w:spacing w:before="0" w:beforeAutospacing="0" w:after="0"/>
        <w:ind w:firstLine="426"/>
        <w:jc w:val="both"/>
        <w:rPr>
          <w:color w:val="000000"/>
          <w:sz w:val="28"/>
          <w:szCs w:val="28"/>
        </w:rPr>
      </w:pPr>
      <w:r w:rsidRPr="00B4453E">
        <w:rPr>
          <w:color w:val="000000"/>
          <w:sz w:val="28"/>
          <w:szCs w:val="28"/>
        </w:rPr>
        <w:t xml:space="preserve">- </w:t>
      </w:r>
      <w:proofErr w:type="spellStart"/>
      <w:r w:rsidRPr="00B4453E">
        <w:rPr>
          <w:color w:val="000000"/>
          <w:sz w:val="28"/>
          <w:szCs w:val="28"/>
        </w:rPr>
        <w:t>положення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інших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стратегічних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документів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загальнодержавного</w:t>
      </w:r>
      <w:proofErr w:type="spellEnd"/>
      <w:r w:rsidRPr="00B4453E">
        <w:rPr>
          <w:color w:val="000000"/>
          <w:sz w:val="28"/>
          <w:szCs w:val="28"/>
        </w:rPr>
        <w:t xml:space="preserve"> та </w:t>
      </w:r>
      <w:proofErr w:type="spellStart"/>
      <w:r w:rsidRPr="00B4453E">
        <w:rPr>
          <w:color w:val="000000"/>
          <w:sz w:val="28"/>
          <w:szCs w:val="28"/>
        </w:rPr>
        <w:t>галузевого</w:t>
      </w:r>
      <w:proofErr w:type="spellEnd"/>
      <w:r w:rsidRPr="00B4453E">
        <w:rPr>
          <w:color w:val="000000"/>
          <w:sz w:val="28"/>
          <w:szCs w:val="28"/>
        </w:rPr>
        <w:t xml:space="preserve"> характеру, </w:t>
      </w:r>
      <w:proofErr w:type="spellStart"/>
      <w:r w:rsidRPr="00B4453E">
        <w:rPr>
          <w:color w:val="000000"/>
          <w:sz w:val="28"/>
          <w:szCs w:val="28"/>
        </w:rPr>
        <w:t>документів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Вінницької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міської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влади</w:t>
      </w:r>
      <w:proofErr w:type="spellEnd"/>
      <w:r w:rsidRPr="00B4453E">
        <w:rPr>
          <w:color w:val="000000"/>
          <w:sz w:val="28"/>
          <w:szCs w:val="28"/>
        </w:rPr>
        <w:t xml:space="preserve"> концептуального та </w:t>
      </w:r>
      <w:proofErr w:type="spellStart"/>
      <w:r w:rsidRPr="00B4453E">
        <w:rPr>
          <w:color w:val="000000"/>
          <w:sz w:val="28"/>
          <w:szCs w:val="28"/>
        </w:rPr>
        <w:t>стратегічного</w:t>
      </w:r>
      <w:proofErr w:type="spellEnd"/>
      <w:r w:rsidRPr="00B4453E">
        <w:rPr>
          <w:color w:val="000000"/>
          <w:sz w:val="28"/>
          <w:szCs w:val="28"/>
        </w:rPr>
        <w:t xml:space="preserve"> характеру, </w:t>
      </w:r>
      <w:proofErr w:type="spellStart"/>
      <w:r w:rsidRPr="00B4453E">
        <w:rPr>
          <w:color w:val="000000"/>
          <w:sz w:val="28"/>
          <w:szCs w:val="28"/>
        </w:rPr>
        <w:t>що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реалізуються</w:t>
      </w:r>
      <w:proofErr w:type="spellEnd"/>
      <w:r w:rsidRPr="00B4453E">
        <w:rPr>
          <w:color w:val="000000"/>
          <w:sz w:val="28"/>
          <w:szCs w:val="28"/>
        </w:rPr>
        <w:t xml:space="preserve"> на </w:t>
      </w:r>
      <w:proofErr w:type="spellStart"/>
      <w:r w:rsidRPr="00B4453E">
        <w:rPr>
          <w:color w:val="000000"/>
          <w:sz w:val="28"/>
          <w:szCs w:val="28"/>
        </w:rPr>
        <w:t>території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Вінницької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міської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територіальної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громади</w:t>
      </w:r>
      <w:proofErr w:type="spellEnd"/>
      <w:r w:rsidRPr="00B4453E">
        <w:rPr>
          <w:color w:val="000000"/>
          <w:sz w:val="28"/>
          <w:szCs w:val="28"/>
        </w:rPr>
        <w:t>.</w:t>
      </w:r>
    </w:p>
    <w:p w14:paraId="42937CFA" w14:textId="77777777" w:rsidR="00B4453E" w:rsidRPr="00B4453E" w:rsidRDefault="00B4453E" w:rsidP="00667EFE">
      <w:pPr>
        <w:pStyle w:val="a3"/>
        <w:shd w:val="clear" w:color="auto" w:fill="FBFBFB"/>
        <w:spacing w:before="0" w:beforeAutospacing="0" w:after="0"/>
        <w:ind w:firstLine="426"/>
        <w:jc w:val="both"/>
        <w:rPr>
          <w:color w:val="000000"/>
          <w:sz w:val="28"/>
          <w:szCs w:val="28"/>
        </w:rPr>
      </w:pPr>
      <w:proofErr w:type="spellStart"/>
      <w:r w:rsidRPr="00B4453E">
        <w:rPr>
          <w:color w:val="000000"/>
          <w:sz w:val="28"/>
          <w:szCs w:val="28"/>
        </w:rPr>
        <w:t>Концептуальні</w:t>
      </w:r>
      <w:proofErr w:type="spellEnd"/>
      <w:r w:rsidRPr="00B4453E">
        <w:rPr>
          <w:color w:val="000000"/>
          <w:sz w:val="28"/>
          <w:szCs w:val="28"/>
        </w:rPr>
        <w:t xml:space="preserve"> засади та </w:t>
      </w:r>
      <w:proofErr w:type="spellStart"/>
      <w:r w:rsidRPr="00B4453E">
        <w:rPr>
          <w:color w:val="000000"/>
          <w:sz w:val="28"/>
          <w:szCs w:val="28"/>
        </w:rPr>
        <w:t>основні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параметри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проєкту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актуалізованої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Стратегії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розвитку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культури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Вінницької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міської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територіальної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громади</w:t>
      </w:r>
      <w:proofErr w:type="spellEnd"/>
      <w:r w:rsidRPr="00B4453E">
        <w:rPr>
          <w:color w:val="000000"/>
          <w:sz w:val="28"/>
          <w:szCs w:val="28"/>
        </w:rPr>
        <w:t xml:space="preserve"> до 2030 року </w:t>
      </w:r>
      <w:proofErr w:type="spellStart"/>
      <w:r w:rsidRPr="00B4453E">
        <w:rPr>
          <w:color w:val="000000"/>
          <w:sz w:val="28"/>
          <w:szCs w:val="28"/>
        </w:rPr>
        <w:t>мають</w:t>
      </w:r>
      <w:proofErr w:type="spellEnd"/>
      <w:r w:rsidRPr="00B4453E">
        <w:rPr>
          <w:color w:val="000000"/>
          <w:sz w:val="28"/>
          <w:szCs w:val="28"/>
        </w:rPr>
        <w:t xml:space="preserve"> бути </w:t>
      </w:r>
      <w:proofErr w:type="spellStart"/>
      <w:r w:rsidRPr="00B4453E">
        <w:rPr>
          <w:color w:val="000000"/>
          <w:sz w:val="28"/>
          <w:szCs w:val="28"/>
        </w:rPr>
        <w:t>узгоджені</w:t>
      </w:r>
      <w:proofErr w:type="spellEnd"/>
      <w:r w:rsidRPr="00B4453E">
        <w:rPr>
          <w:color w:val="000000"/>
          <w:sz w:val="28"/>
          <w:szCs w:val="28"/>
        </w:rPr>
        <w:t xml:space="preserve"> з </w:t>
      </w:r>
      <w:proofErr w:type="spellStart"/>
      <w:r w:rsidRPr="00B4453E">
        <w:rPr>
          <w:color w:val="000000"/>
          <w:sz w:val="28"/>
          <w:szCs w:val="28"/>
        </w:rPr>
        <w:t>основними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положеннями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стратегію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lastRenderedPageBreak/>
        <w:t>розвитку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Вінницької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міської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територіальної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громади</w:t>
      </w:r>
      <w:proofErr w:type="spellEnd"/>
      <w:r w:rsidRPr="00B4453E">
        <w:rPr>
          <w:color w:val="000000"/>
          <w:sz w:val="28"/>
          <w:szCs w:val="28"/>
        </w:rPr>
        <w:t xml:space="preserve"> до 2030 року – “</w:t>
      </w:r>
      <w:proofErr w:type="spellStart"/>
      <w:r w:rsidRPr="00B4453E">
        <w:rPr>
          <w:color w:val="000000"/>
          <w:sz w:val="28"/>
          <w:szCs w:val="28"/>
        </w:rPr>
        <w:t>Стратегія</w:t>
      </w:r>
      <w:proofErr w:type="spellEnd"/>
      <w:r w:rsidRPr="00B4453E">
        <w:rPr>
          <w:color w:val="000000"/>
          <w:sz w:val="28"/>
          <w:szCs w:val="28"/>
        </w:rPr>
        <w:t xml:space="preserve"> 3.0”.</w:t>
      </w:r>
    </w:p>
    <w:p w14:paraId="2F2E4ECD" w14:textId="77777777" w:rsidR="00B4453E" w:rsidRPr="00B4453E" w:rsidRDefault="00B4453E" w:rsidP="00667EFE">
      <w:pPr>
        <w:pStyle w:val="a3"/>
        <w:shd w:val="clear" w:color="auto" w:fill="FBFBFB"/>
        <w:spacing w:before="0" w:beforeAutospacing="0" w:after="0"/>
        <w:ind w:firstLine="426"/>
        <w:jc w:val="both"/>
        <w:rPr>
          <w:color w:val="000000"/>
          <w:sz w:val="28"/>
          <w:szCs w:val="28"/>
        </w:rPr>
      </w:pPr>
      <w:r w:rsidRPr="00B4453E">
        <w:rPr>
          <w:color w:val="000000"/>
          <w:sz w:val="28"/>
          <w:szCs w:val="28"/>
        </w:rPr>
        <w:t xml:space="preserve">2.2. </w:t>
      </w:r>
      <w:proofErr w:type="spellStart"/>
      <w:r w:rsidRPr="00B4453E">
        <w:rPr>
          <w:color w:val="000000"/>
          <w:sz w:val="28"/>
          <w:szCs w:val="28"/>
        </w:rPr>
        <w:t>Послуги</w:t>
      </w:r>
      <w:proofErr w:type="spellEnd"/>
      <w:r w:rsidRPr="00B4453E">
        <w:rPr>
          <w:color w:val="000000"/>
          <w:sz w:val="28"/>
          <w:szCs w:val="28"/>
        </w:rPr>
        <w:t xml:space="preserve"> з </w:t>
      </w:r>
      <w:proofErr w:type="spellStart"/>
      <w:r w:rsidRPr="00B4453E">
        <w:rPr>
          <w:color w:val="000000"/>
          <w:sz w:val="28"/>
          <w:szCs w:val="28"/>
        </w:rPr>
        <w:t>актуалізації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Стратегії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розвитку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культури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Вінницької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міської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територіальної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громади</w:t>
      </w:r>
      <w:proofErr w:type="spellEnd"/>
      <w:r w:rsidRPr="00B4453E">
        <w:rPr>
          <w:color w:val="000000"/>
          <w:sz w:val="28"/>
          <w:szCs w:val="28"/>
        </w:rPr>
        <w:t xml:space="preserve"> до 2030 року </w:t>
      </w:r>
      <w:proofErr w:type="spellStart"/>
      <w:r w:rsidRPr="00B4453E">
        <w:rPr>
          <w:color w:val="000000"/>
          <w:sz w:val="28"/>
          <w:szCs w:val="28"/>
        </w:rPr>
        <w:t>вимагає</w:t>
      </w:r>
      <w:proofErr w:type="spellEnd"/>
      <w:r w:rsidRPr="00B4453E">
        <w:rPr>
          <w:color w:val="000000"/>
          <w:sz w:val="28"/>
          <w:szCs w:val="28"/>
        </w:rPr>
        <w:t xml:space="preserve"> систематичного </w:t>
      </w:r>
      <w:proofErr w:type="spellStart"/>
      <w:r w:rsidRPr="00B4453E">
        <w:rPr>
          <w:color w:val="000000"/>
          <w:sz w:val="28"/>
          <w:szCs w:val="28"/>
        </w:rPr>
        <w:t>підходу</w:t>
      </w:r>
      <w:proofErr w:type="spellEnd"/>
      <w:r w:rsidRPr="00B4453E">
        <w:rPr>
          <w:color w:val="000000"/>
          <w:sz w:val="28"/>
          <w:szCs w:val="28"/>
        </w:rPr>
        <w:t xml:space="preserve">, </w:t>
      </w:r>
      <w:proofErr w:type="spellStart"/>
      <w:r w:rsidRPr="00B4453E">
        <w:rPr>
          <w:color w:val="000000"/>
          <w:sz w:val="28"/>
          <w:szCs w:val="28"/>
        </w:rPr>
        <w:t>який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включає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кілька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етапів</w:t>
      </w:r>
      <w:proofErr w:type="spellEnd"/>
      <w:r w:rsidRPr="00B4453E">
        <w:rPr>
          <w:color w:val="000000"/>
          <w:sz w:val="28"/>
          <w:szCs w:val="28"/>
        </w:rPr>
        <w:t xml:space="preserve"> і </w:t>
      </w:r>
      <w:proofErr w:type="spellStart"/>
      <w:r w:rsidRPr="00B4453E">
        <w:rPr>
          <w:color w:val="000000"/>
          <w:sz w:val="28"/>
          <w:szCs w:val="28"/>
        </w:rPr>
        <w:t>методологічних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підходів</w:t>
      </w:r>
      <w:proofErr w:type="spellEnd"/>
      <w:r w:rsidRPr="00B4453E">
        <w:rPr>
          <w:color w:val="000000"/>
          <w:sz w:val="28"/>
          <w:szCs w:val="28"/>
        </w:rPr>
        <w:t>:</w:t>
      </w:r>
    </w:p>
    <w:p w14:paraId="1E91C8FE" w14:textId="77777777" w:rsidR="00B4453E" w:rsidRPr="00B4453E" w:rsidRDefault="00B4453E" w:rsidP="00667EFE">
      <w:pPr>
        <w:pStyle w:val="a3"/>
        <w:shd w:val="clear" w:color="auto" w:fill="FBFBFB"/>
        <w:spacing w:before="0" w:beforeAutospacing="0" w:after="0"/>
        <w:ind w:firstLine="426"/>
        <w:jc w:val="both"/>
        <w:rPr>
          <w:color w:val="000000"/>
          <w:sz w:val="28"/>
          <w:szCs w:val="28"/>
        </w:rPr>
      </w:pPr>
      <w:r w:rsidRPr="00B4453E">
        <w:rPr>
          <w:color w:val="000000"/>
          <w:sz w:val="28"/>
          <w:szCs w:val="28"/>
        </w:rPr>
        <w:t xml:space="preserve">2.2.1. </w:t>
      </w:r>
      <w:proofErr w:type="spellStart"/>
      <w:r w:rsidRPr="00B4453E">
        <w:rPr>
          <w:color w:val="000000"/>
          <w:sz w:val="28"/>
          <w:szCs w:val="28"/>
        </w:rPr>
        <w:t>Методологія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актуалізації</w:t>
      </w:r>
      <w:proofErr w:type="spellEnd"/>
      <w:r w:rsidRPr="00B4453E">
        <w:rPr>
          <w:color w:val="000000"/>
          <w:sz w:val="28"/>
          <w:szCs w:val="28"/>
        </w:rPr>
        <w:t>:</w:t>
      </w:r>
    </w:p>
    <w:p w14:paraId="59D88CCB" w14:textId="77777777" w:rsidR="00B4453E" w:rsidRPr="00B4453E" w:rsidRDefault="00B4453E" w:rsidP="00667EFE">
      <w:pPr>
        <w:pStyle w:val="a3"/>
        <w:shd w:val="clear" w:color="auto" w:fill="FBFBFB"/>
        <w:spacing w:before="0" w:beforeAutospacing="0" w:after="0"/>
        <w:ind w:firstLine="426"/>
        <w:jc w:val="both"/>
        <w:rPr>
          <w:color w:val="000000"/>
          <w:sz w:val="28"/>
          <w:szCs w:val="28"/>
        </w:rPr>
      </w:pPr>
      <w:r w:rsidRPr="00B4453E">
        <w:rPr>
          <w:color w:val="000000"/>
          <w:sz w:val="28"/>
          <w:szCs w:val="28"/>
        </w:rPr>
        <w:t>1.</w:t>
      </w:r>
      <w:r w:rsidRPr="00B4453E">
        <w:rPr>
          <w:color w:val="000000"/>
          <w:sz w:val="28"/>
          <w:szCs w:val="28"/>
        </w:rPr>
        <w:tab/>
      </w:r>
      <w:proofErr w:type="spellStart"/>
      <w:r w:rsidRPr="00B4453E">
        <w:rPr>
          <w:color w:val="000000"/>
          <w:sz w:val="28"/>
          <w:szCs w:val="28"/>
        </w:rPr>
        <w:t>Аналіз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поточної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ситуації</w:t>
      </w:r>
      <w:proofErr w:type="spellEnd"/>
      <w:r w:rsidRPr="00B4453E">
        <w:rPr>
          <w:color w:val="000000"/>
          <w:sz w:val="28"/>
          <w:szCs w:val="28"/>
        </w:rPr>
        <w:t>:</w:t>
      </w:r>
    </w:p>
    <w:p w14:paraId="639E1D63" w14:textId="77777777" w:rsidR="00B4453E" w:rsidRPr="00B4453E" w:rsidRDefault="00B4453E" w:rsidP="00667EFE">
      <w:pPr>
        <w:pStyle w:val="a3"/>
        <w:shd w:val="clear" w:color="auto" w:fill="FBFBFB"/>
        <w:spacing w:before="0" w:beforeAutospacing="0" w:after="0"/>
        <w:ind w:firstLine="426"/>
        <w:jc w:val="both"/>
        <w:rPr>
          <w:color w:val="000000"/>
          <w:sz w:val="28"/>
          <w:szCs w:val="28"/>
        </w:rPr>
      </w:pPr>
      <w:r w:rsidRPr="00B4453E">
        <w:rPr>
          <w:color w:val="000000"/>
          <w:sz w:val="28"/>
          <w:szCs w:val="28"/>
        </w:rPr>
        <w:t>o</w:t>
      </w:r>
      <w:r w:rsidRPr="00B4453E">
        <w:rPr>
          <w:color w:val="000000"/>
          <w:sz w:val="28"/>
          <w:szCs w:val="28"/>
        </w:rPr>
        <w:tab/>
      </w:r>
      <w:proofErr w:type="spellStart"/>
      <w:r w:rsidRPr="00B4453E">
        <w:rPr>
          <w:color w:val="000000"/>
          <w:sz w:val="28"/>
          <w:szCs w:val="28"/>
        </w:rPr>
        <w:t>Збір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даних</w:t>
      </w:r>
      <w:proofErr w:type="spellEnd"/>
      <w:r w:rsidRPr="00B4453E">
        <w:rPr>
          <w:color w:val="000000"/>
          <w:sz w:val="28"/>
          <w:szCs w:val="28"/>
        </w:rPr>
        <w:t xml:space="preserve">: </w:t>
      </w:r>
      <w:proofErr w:type="spellStart"/>
      <w:r w:rsidRPr="00B4453E">
        <w:rPr>
          <w:color w:val="000000"/>
          <w:sz w:val="28"/>
          <w:szCs w:val="28"/>
        </w:rPr>
        <w:t>Збір</w:t>
      </w:r>
      <w:proofErr w:type="spellEnd"/>
      <w:r w:rsidRPr="00B4453E">
        <w:rPr>
          <w:color w:val="000000"/>
          <w:sz w:val="28"/>
          <w:szCs w:val="28"/>
        </w:rPr>
        <w:t xml:space="preserve"> і </w:t>
      </w:r>
      <w:proofErr w:type="spellStart"/>
      <w:r w:rsidRPr="00B4453E">
        <w:rPr>
          <w:color w:val="000000"/>
          <w:sz w:val="28"/>
          <w:szCs w:val="28"/>
        </w:rPr>
        <w:t>аналіз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статистичних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даних</w:t>
      </w:r>
      <w:proofErr w:type="spellEnd"/>
      <w:r w:rsidRPr="00B4453E">
        <w:rPr>
          <w:color w:val="000000"/>
          <w:sz w:val="28"/>
          <w:szCs w:val="28"/>
        </w:rPr>
        <w:t xml:space="preserve">, </w:t>
      </w:r>
      <w:proofErr w:type="spellStart"/>
      <w:r w:rsidRPr="00B4453E">
        <w:rPr>
          <w:color w:val="000000"/>
          <w:sz w:val="28"/>
          <w:szCs w:val="28"/>
        </w:rPr>
        <w:t>соціальних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опитувань</w:t>
      </w:r>
      <w:proofErr w:type="spellEnd"/>
      <w:r w:rsidRPr="00B4453E">
        <w:rPr>
          <w:color w:val="000000"/>
          <w:sz w:val="28"/>
          <w:szCs w:val="28"/>
        </w:rPr>
        <w:t xml:space="preserve"> методом </w:t>
      </w:r>
      <w:proofErr w:type="spellStart"/>
      <w:r w:rsidRPr="00B4453E">
        <w:rPr>
          <w:color w:val="000000"/>
          <w:sz w:val="28"/>
          <w:szCs w:val="28"/>
        </w:rPr>
        <w:t>особистого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інтерв’ю</w:t>
      </w:r>
      <w:proofErr w:type="spellEnd"/>
      <w:r w:rsidRPr="00B4453E">
        <w:rPr>
          <w:color w:val="000000"/>
          <w:sz w:val="28"/>
          <w:szCs w:val="28"/>
        </w:rPr>
        <w:t xml:space="preserve"> (</w:t>
      </w:r>
      <w:proofErr w:type="spellStart"/>
      <w:r w:rsidRPr="00B4453E">
        <w:rPr>
          <w:color w:val="000000"/>
          <w:sz w:val="28"/>
          <w:szCs w:val="28"/>
        </w:rPr>
        <w:t>face-to-face</w:t>
      </w:r>
      <w:proofErr w:type="spellEnd"/>
      <w:r w:rsidRPr="00B4453E">
        <w:rPr>
          <w:color w:val="000000"/>
          <w:sz w:val="28"/>
          <w:szCs w:val="28"/>
        </w:rPr>
        <w:t xml:space="preserve">), </w:t>
      </w:r>
      <w:proofErr w:type="spellStart"/>
      <w:r w:rsidRPr="00B4453E">
        <w:rPr>
          <w:color w:val="000000"/>
          <w:sz w:val="28"/>
          <w:szCs w:val="28"/>
        </w:rPr>
        <w:t>експертних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оцінок</w:t>
      </w:r>
      <w:proofErr w:type="spellEnd"/>
      <w:r w:rsidRPr="00B4453E">
        <w:rPr>
          <w:color w:val="000000"/>
          <w:sz w:val="28"/>
          <w:szCs w:val="28"/>
        </w:rPr>
        <w:t xml:space="preserve">, </w:t>
      </w:r>
      <w:proofErr w:type="spellStart"/>
      <w:r w:rsidRPr="00B4453E">
        <w:rPr>
          <w:color w:val="000000"/>
          <w:sz w:val="28"/>
          <w:szCs w:val="28"/>
        </w:rPr>
        <w:t>культурних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звітів</w:t>
      </w:r>
      <w:proofErr w:type="spellEnd"/>
      <w:r w:rsidRPr="00B4453E">
        <w:rPr>
          <w:color w:val="000000"/>
          <w:sz w:val="28"/>
          <w:szCs w:val="28"/>
        </w:rPr>
        <w:t xml:space="preserve"> та </w:t>
      </w:r>
      <w:proofErr w:type="spellStart"/>
      <w:r w:rsidRPr="00B4453E">
        <w:rPr>
          <w:color w:val="000000"/>
          <w:sz w:val="28"/>
          <w:szCs w:val="28"/>
        </w:rPr>
        <w:t>іншої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релевантної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інформації</w:t>
      </w:r>
      <w:proofErr w:type="spellEnd"/>
      <w:r w:rsidRPr="00B4453E">
        <w:rPr>
          <w:color w:val="000000"/>
          <w:sz w:val="28"/>
          <w:szCs w:val="28"/>
        </w:rPr>
        <w:t>.</w:t>
      </w:r>
    </w:p>
    <w:p w14:paraId="43DA5068" w14:textId="77777777" w:rsidR="00B4453E" w:rsidRPr="00B4453E" w:rsidRDefault="00B4453E" w:rsidP="00667EFE">
      <w:pPr>
        <w:pStyle w:val="a3"/>
        <w:shd w:val="clear" w:color="auto" w:fill="FBFBFB"/>
        <w:spacing w:before="0" w:beforeAutospacing="0" w:after="0"/>
        <w:ind w:firstLine="426"/>
        <w:jc w:val="both"/>
        <w:rPr>
          <w:color w:val="000000"/>
          <w:sz w:val="28"/>
          <w:szCs w:val="28"/>
        </w:rPr>
      </w:pPr>
      <w:r w:rsidRPr="00B4453E">
        <w:rPr>
          <w:color w:val="000000"/>
          <w:sz w:val="28"/>
          <w:szCs w:val="28"/>
        </w:rPr>
        <w:t>o</w:t>
      </w:r>
      <w:r w:rsidRPr="00B4453E">
        <w:rPr>
          <w:color w:val="000000"/>
          <w:sz w:val="28"/>
          <w:szCs w:val="28"/>
        </w:rPr>
        <w:tab/>
        <w:t>SWOT-</w:t>
      </w:r>
      <w:proofErr w:type="spellStart"/>
      <w:r w:rsidRPr="00B4453E">
        <w:rPr>
          <w:color w:val="000000"/>
          <w:sz w:val="28"/>
          <w:szCs w:val="28"/>
        </w:rPr>
        <w:t>аналіз</w:t>
      </w:r>
      <w:proofErr w:type="spellEnd"/>
      <w:r w:rsidRPr="00B4453E">
        <w:rPr>
          <w:color w:val="000000"/>
          <w:sz w:val="28"/>
          <w:szCs w:val="28"/>
        </w:rPr>
        <w:t xml:space="preserve">: </w:t>
      </w:r>
      <w:proofErr w:type="spellStart"/>
      <w:r w:rsidRPr="00B4453E">
        <w:rPr>
          <w:color w:val="000000"/>
          <w:sz w:val="28"/>
          <w:szCs w:val="28"/>
        </w:rPr>
        <w:t>Визначення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сильних</w:t>
      </w:r>
      <w:proofErr w:type="spellEnd"/>
      <w:r w:rsidRPr="00B4453E">
        <w:rPr>
          <w:color w:val="000000"/>
          <w:sz w:val="28"/>
          <w:szCs w:val="28"/>
        </w:rPr>
        <w:t xml:space="preserve"> та </w:t>
      </w:r>
      <w:proofErr w:type="spellStart"/>
      <w:r w:rsidRPr="00B4453E">
        <w:rPr>
          <w:color w:val="000000"/>
          <w:sz w:val="28"/>
          <w:szCs w:val="28"/>
        </w:rPr>
        <w:t>слабких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сторін</w:t>
      </w:r>
      <w:proofErr w:type="spellEnd"/>
      <w:r w:rsidRPr="00B4453E">
        <w:rPr>
          <w:color w:val="000000"/>
          <w:sz w:val="28"/>
          <w:szCs w:val="28"/>
        </w:rPr>
        <w:t xml:space="preserve">, </w:t>
      </w:r>
      <w:proofErr w:type="spellStart"/>
      <w:r w:rsidRPr="00B4453E">
        <w:rPr>
          <w:color w:val="000000"/>
          <w:sz w:val="28"/>
          <w:szCs w:val="28"/>
        </w:rPr>
        <w:t>можливостей</w:t>
      </w:r>
      <w:proofErr w:type="spellEnd"/>
      <w:r w:rsidRPr="00B4453E">
        <w:rPr>
          <w:color w:val="000000"/>
          <w:sz w:val="28"/>
          <w:szCs w:val="28"/>
        </w:rPr>
        <w:t xml:space="preserve"> і </w:t>
      </w:r>
      <w:proofErr w:type="spellStart"/>
      <w:r w:rsidRPr="00B4453E">
        <w:rPr>
          <w:color w:val="000000"/>
          <w:sz w:val="28"/>
          <w:szCs w:val="28"/>
        </w:rPr>
        <w:t>загроз</w:t>
      </w:r>
      <w:proofErr w:type="spellEnd"/>
      <w:r w:rsidRPr="00B4453E">
        <w:rPr>
          <w:color w:val="000000"/>
          <w:sz w:val="28"/>
          <w:szCs w:val="28"/>
        </w:rPr>
        <w:t xml:space="preserve"> для </w:t>
      </w:r>
      <w:proofErr w:type="spellStart"/>
      <w:r w:rsidRPr="00B4453E">
        <w:rPr>
          <w:color w:val="000000"/>
          <w:sz w:val="28"/>
          <w:szCs w:val="28"/>
        </w:rPr>
        <w:t>розвитку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культури</w:t>
      </w:r>
      <w:proofErr w:type="spellEnd"/>
      <w:r w:rsidRPr="00B4453E">
        <w:rPr>
          <w:color w:val="000000"/>
          <w:sz w:val="28"/>
          <w:szCs w:val="28"/>
        </w:rPr>
        <w:t xml:space="preserve"> у </w:t>
      </w:r>
      <w:proofErr w:type="spellStart"/>
      <w:r w:rsidRPr="00B4453E">
        <w:rPr>
          <w:color w:val="000000"/>
          <w:sz w:val="28"/>
          <w:szCs w:val="28"/>
        </w:rPr>
        <w:t>громаді</w:t>
      </w:r>
      <w:proofErr w:type="spellEnd"/>
      <w:r w:rsidRPr="00B4453E">
        <w:rPr>
          <w:color w:val="000000"/>
          <w:sz w:val="28"/>
          <w:szCs w:val="28"/>
        </w:rPr>
        <w:t xml:space="preserve"> (в </w:t>
      </w:r>
      <w:proofErr w:type="spellStart"/>
      <w:r w:rsidRPr="00B4453E">
        <w:rPr>
          <w:color w:val="000000"/>
          <w:sz w:val="28"/>
          <w:szCs w:val="28"/>
        </w:rPr>
        <w:t>режимі</w:t>
      </w:r>
      <w:proofErr w:type="spellEnd"/>
      <w:r w:rsidRPr="00B4453E">
        <w:rPr>
          <w:color w:val="000000"/>
          <w:sz w:val="28"/>
          <w:szCs w:val="28"/>
        </w:rPr>
        <w:t xml:space="preserve"> оффлайн за </w:t>
      </w:r>
      <w:proofErr w:type="spellStart"/>
      <w:r w:rsidRPr="00B4453E">
        <w:rPr>
          <w:color w:val="000000"/>
          <w:sz w:val="28"/>
          <w:szCs w:val="28"/>
        </w:rPr>
        <w:t>участю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основних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стейкхолдерів</w:t>
      </w:r>
      <w:proofErr w:type="spellEnd"/>
      <w:r w:rsidRPr="00B4453E">
        <w:rPr>
          <w:color w:val="000000"/>
          <w:sz w:val="28"/>
          <w:szCs w:val="28"/>
        </w:rPr>
        <w:t>)</w:t>
      </w:r>
    </w:p>
    <w:p w14:paraId="294B7FC6" w14:textId="77777777" w:rsidR="00B4453E" w:rsidRPr="00B4453E" w:rsidRDefault="00B4453E" w:rsidP="00667EFE">
      <w:pPr>
        <w:pStyle w:val="a3"/>
        <w:shd w:val="clear" w:color="auto" w:fill="FBFBFB"/>
        <w:spacing w:before="0" w:beforeAutospacing="0" w:after="0"/>
        <w:ind w:firstLine="426"/>
        <w:jc w:val="both"/>
        <w:rPr>
          <w:color w:val="000000"/>
          <w:sz w:val="28"/>
          <w:szCs w:val="28"/>
        </w:rPr>
      </w:pPr>
      <w:r w:rsidRPr="00B4453E">
        <w:rPr>
          <w:color w:val="000000"/>
          <w:sz w:val="28"/>
          <w:szCs w:val="28"/>
        </w:rPr>
        <w:t>2.</w:t>
      </w:r>
      <w:r w:rsidRPr="00B4453E">
        <w:rPr>
          <w:color w:val="000000"/>
          <w:sz w:val="28"/>
          <w:szCs w:val="28"/>
        </w:rPr>
        <w:tab/>
      </w:r>
      <w:proofErr w:type="spellStart"/>
      <w:r w:rsidRPr="00B4453E">
        <w:rPr>
          <w:color w:val="000000"/>
          <w:sz w:val="28"/>
          <w:szCs w:val="28"/>
        </w:rPr>
        <w:t>Залучення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зацікавлених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сторін</w:t>
      </w:r>
      <w:proofErr w:type="spellEnd"/>
      <w:r w:rsidRPr="00B4453E">
        <w:rPr>
          <w:color w:val="000000"/>
          <w:sz w:val="28"/>
          <w:szCs w:val="28"/>
        </w:rPr>
        <w:t>:</w:t>
      </w:r>
    </w:p>
    <w:p w14:paraId="5071882D" w14:textId="77777777" w:rsidR="00B4453E" w:rsidRPr="00B4453E" w:rsidRDefault="00B4453E" w:rsidP="00667EFE">
      <w:pPr>
        <w:pStyle w:val="a3"/>
        <w:shd w:val="clear" w:color="auto" w:fill="FBFBFB"/>
        <w:spacing w:before="0" w:beforeAutospacing="0" w:after="0"/>
        <w:ind w:firstLine="426"/>
        <w:jc w:val="both"/>
        <w:rPr>
          <w:color w:val="000000"/>
          <w:sz w:val="28"/>
          <w:szCs w:val="28"/>
        </w:rPr>
      </w:pPr>
      <w:r w:rsidRPr="00B4453E">
        <w:rPr>
          <w:color w:val="000000"/>
          <w:sz w:val="28"/>
          <w:szCs w:val="28"/>
        </w:rPr>
        <w:t>o</w:t>
      </w:r>
      <w:r w:rsidRPr="00B4453E">
        <w:rPr>
          <w:color w:val="000000"/>
          <w:sz w:val="28"/>
          <w:szCs w:val="28"/>
        </w:rPr>
        <w:tab/>
      </w:r>
      <w:proofErr w:type="spellStart"/>
      <w:r w:rsidRPr="00B4453E">
        <w:rPr>
          <w:color w:val="000000"/>
          <w:sz w:val="28"/>
          <w:szCs w:val="28"/>
        </w:rPr>
        <w:t>Експертні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консультації</w:t>
      </w:r>
      <w:proofErr w:type="spellEnd"/>
      <w:r w:rsidRPr="00B4453E">
        <w:rPr>
          <w:color w:val="000000"/>
          <w:sz w:val="28"/>
          <w:szCs w:val="28"/>
        </w:rPr>
        <w:t xml:space="preserve">: </w:t>
      </w:r>
      <w:proofErr w:type="spellStart"/>
      <w:r w:rsidRPr="00B4453E">
        <w:rPr>
          <w:color w:val="000000"/>
          <w:sz w:val="28"/>
          <w:szCs w:val="28"/>
        </w:rPr>
        <w:t>Залучення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експертів</w:t>
      </w:r>
      <w:proofErr w:type="spellEnd"/>
      <w:r w:rsidRPr="00B4453E">
        <w:rPr>
          <w:color w:val="000000"/>
          <w:sz w:val="28"/>
          <w:szCs w:val="28"/>
        </w:rPr>
        <w:t xml:space="preserve"> у </w:t>
      </w:r>
      <w:proofErr w:type="spellStart"/>
      <w:r w:rsidRPr="00B4453E">
        <w:rPr>
          <w:color w:val="000000"/>
          <w:sz w:val="28"/>
          <w:szCs w:val="28"/>
        </w:rPr>
        <w:t>сфері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культури</w:t>
      </w:r>
      <w:proofErr w:type="spellEnd"/>
      <w:r w:rsidRPr="00B4453E">
        <w:rPr>
          <w:color w:val="000000"/>
          <w:sz w:val="28"/>
          <w:szCs w:val="28"/>
        </w:rPr>
        <w:t xml:space="preserve">, </w:t>
      </w:r>
      <w:proofErr w:type="spellStart"/>
      <w:r w:rsidRPr="00B4453E">
        <w:rPr>
          <w:color w:val="000000"/>
          <w:sz w:val="28"/>
          <w:szCs w:val="28"/>
        </w:rPr>
        <w:t>соціології</w:t>
      </w:r>
      <w:proofErr w:type="spellEnd"/>
      <w:r w:rsidRPr="00B4453E">
        <w:rPr>
          <w:color w:val="000000"/>
          <w:sz w:val="28"/>
          <w:szCs w:val="28"/>
        </w:rPr>
        <w:t xml:space="preserve">, </w:t>
      </w:r>
      <w:proofErr w:type="spellStart"/>
      <w:r w:rsidRPr="00B4453E">
        <w:rPr>
          <w:color w:val="000000"/>
          <w:sz w:val="28"/>
          <w:szCs w:val="28"/>
        </w:rPr>
        <w:t>економіки</w:t>
      </w:r>
      <w:proofErr w:type="spellEnd"/>
      <w:r w:rsidRPr="00B4453E">
        <w:rPr>
          <w:color w:val="000000"/>
          <w:sz w:val="28"/>
          <w:szCs w:val="28"/>
        </w:rPr>
        <w:t xml:space="preserve"> та </w:t>
      </w:r>
      <w:proofErr w:type="spellStart"/>
      <w:r w:rsidRPr="00B4453E">
        <w:rPr>
          <w:color w:val="000000"/>
          <w:sz w:val="28"/>
          <w:szCs w:val="28"/>
        </w:rPr>
        <w:t>інших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релевантних</w:t>
      </w:r>
      <w:proofErr w:type="spellEnd"/>
      <w:r w:rsidRPr="00B4453E">
        <w:rPr>
          <w:color w:val="000000"/>
          <w:sz w:val="28"/>
          <w:szCs w:val="28"/>
        </w:rPr>
        <w:t xml:space="preserve"> областей для </w:t>
      </w:r>
      <w:proofErr w:type="spellStart"/>
      <w:r w:rsidRPr="00B4453E">
        <w:rPr>
          <w:color w:val="000000"/>
          <w:sz w:val="28"/>
          <w:szCs w:val="28"/>
        </w:rPr>
        <w:t>надання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рекомендацій</w:t>
      </w:r>
      <w:proofErr w:type="spellEnd"/>
      <w:r w:rsidRPr="00B4453E">
        <w:rPr>
          <w:color w:val="000000"/>
          <w:sz w:val="28"/>
          <w:szCs w:val="28"/>
        </w:rPr>
        <w:t xml:space="preserve"> (режим оффлайн за </w:t>
      </w:r>
      <w:proofErr w:type="spellStart"/>
      <w:r w:rsidRPr="00B4453E">
        <w:rPr>
          <w:color w:val="000000"/>
          <w:sz w:val="28"/>
          <w:szCs w:val="28"/>
        </w:rPr>
        <w:t>участю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основних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стейкхолдрерів</w:t>
      </w:r>
      <w:proofErr w:type="spellEnd"/>
      <w:r w:rsidRPr="00B4453E">
        <w:rPr>
          <w:color w:val="000000"/>
          <w:sz w:val="28"/>
          <w:szCs w:val="28"/>
        </w:rPr>
        <w:t>).</w:t>
      </w:r>
    </w:p>
    <w:p w14:paraId="2E81F77F" w14:textId="77777777" w:rsidR="00B4453E" w:rsidRPr="00B4453E" w:rsidRDefault="00B4453E" w:rsidP="00667EFE">
      <w:pPr>
        <w:pStyle w:val="a3"/>
        <w:shd w:val="clear" w:color="auto" w:fill="FBFBFB"/>
        <w:spacing w:before="0" w:beforeAutospacing="0" w:after="0"/>
        <w:ind w:firstLine="426"/>
        <w:jc w:val="both"/>
        <w:rPr>
          <w:color w:val="000000"/>
          <w:sz w:val="28"/>
          <w:szCs w:val="28"/>
        </w:rPr>
      </w:pPr>
      <w:r w:rsidRPr="00B4453E">
        <w:rPr>
          <w:color w:val="000000"/>
          <w:sz w:val="28"/>
          <w:szCs w:val="28"/>
        </w:rPr>
        <w:t>3.</w:t>
      </w:r>
      <w:r w:rsidRPr="00B4453E">
        <w:rPr>
          <w:color w:val="000000"/>
          <w:sz w:val="28"/>
          <w:szCs w:val="28"/>
        </w:rPr>
        <w:tab/>
      </w:r>
      <w:proofErr w:type="spellStart"/>
      <w:r w:rsidRPr="00B4453E">
        <w:rPr>
          <w:color w:val="000000"/>
          <w:sz w:val="28"/>
          <w:szCs w:val="28"/>
        </w:rPr>
        <w:t>Актуалізація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стратегічних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цілей</w:t>
      </w:r>
      <w:proofErr w:type="spellEnd"/>
      <w:r w:rsidRPr="00B4453E">
        <w:rPr>
          <w:color w:val="000000"/>
          <w:sz w:val="28"/>
          <w:szCs w:val="28"/>
        </w:rPr>
        <w:t xml:space="preserve"> та </w:t>
      </w:r>
      <w:proofErr w:type="spellStart"/>
      <w:r w:rsidRPr="00B4453E">
        <w:rPr>
          <w:color w:val="000000"/>
          <w:sz w:val="28"/>
          <w:szCs w:val="28"/>
        </w:rPr>
        <w:t>завдань</w:t>
      </w:r>
      <w:proofErr w:type="spellEnd"/>
      <w:r w:rsidRPr="00B4453E">
        <w:rPr>
          <w:color w:val="000000"/>
          <w:sz w:val="28"/>
          <w:szCs w:val="28"/>
        </w:rPr>
        <w:t>:</w:t>
      </w:r>
    </w:p>
    <w:p w14:paraId="4B00921C" w14:textId="77777777" w:rsidR="00B4453E" w:rsidRPr="00B4453E" w:rsidRDefault="00B4453E" w:rsidP="00667EFE">
      <w:pPr>
        <w:pStyle w:val="a3"/>
        <w:shd w:val="clear" w:color="auto" w:fill="FBFBFB"/>
        <w:spacing w:before="0" w:beforeAutospacing="0" w:after="0"/>
        <w:ind w:firstLine="426"/>
        <w:jc w:val="both"/>
        <w:rPr>
          <w:color w:val="000000"/>
          <w:sz w:val="28"/>
          <w:szCs w:val="28"/>
        </w:rPr>
      </w:pPr>
      <w:r w:rsidRPr="00B4453E">
        <w:rPr>
          <w:color w:val="000000"/>
          <w:sz w:val="28"/>
          <w:szCs w:val="28"/>
        </w:rPr>
        <w:t>o</w:t>
      </w:r>
      <w:r w:rsidRPr="00B4453E">
        <w:rPr>
          <w:color w:val="000000"/>
          <w:sz w:val="28"/>
          <w:szCs w:val="28"/>
        </w:rPr>
        <w:tab/>
      </w:r>
      <w:proofErr w:type="spellStart"/>
      <w:r w:rsidRPr="00B4453E">
        <w:rPr>
          <w:color w:val="000000"/>
          <w:sz w:val="28"/>
          <w:szCs w:val="28"/>
        </w:rPr>
        <w:t>Визначення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пріоритетів</w:t>
      </w:r>
      <w:proofErr w:type="spellEnd"/>
      <w:r w:rsidRPr="00B4453E">
        <w:rPr>
          <w:color w:val="000000"/>
          <w:sz w:val="28"/>
          <w:szCs w:val="28"/>
        </w:rPr>
        <w:t xml:space="preserve"> та </w:t>
      </w:r>
      <w:proofErr w:type="spellStart"/>
      <w:r w:rsidRPr="00B4453E">
        <w:rPr>
          <w:color w:val="000000"/>
          <w:sz w:val="28"/>
          <w:szCs w:val="28"/>
        </w:rPr>
        <w:t>оновлення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стратегічних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цілей</w:t>
      </w:r>
      <w:proofErr w:type="spellEnd"/>
      <w:r w:rsidRPr="00B4453E">
        <w:rPr>
          <w:color w:val="000000"/>
          <w:sz w:val="28"/>
          <w:szCs w:val="28"/>
        </w:rPr>
        <w:t xml:space="preserve"> та </w:t>
      </w:r>
      <w:proofErr w:type="spellStart"/>
      <w:r w:rsidRPr="00B4453E">
        <w:rPr>
          <w:color w:val="000000"/>
          <w:sz w:val="28"/>
          <w:szCs w:val="28"/>
        </w:rPr>
        <w:t>завдань</w:t>
      </w:r>
      <w:proofErr w:type="spellEnd"/>
      <w:r w:rsidRPr="00B4453E">
        <w:rPr>
          <w:color w:val="000000"/>
          <w:sz w:val="28"/>
          <w:szCs w:val="28"/>
        </w:rPr>
        <w:t xml:space="preserve"> на </w:t>
      </w:r>
      <w:proofErr w:type="spellStart"/>
      <w:r w:rsidRPr="00B4453E">
        <w:rPr>
          <w:color w:val="000000"/>
          <w:sz w:val="28"/>
          <w:szCs w:val="28"/>
        </w:rPr>
        <w:t>основі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зібраних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даних</w:t>
      </w:r>
      <w:proofErr w:type="spellEnd"/>
      <w:r w:rsidRPr="00B4453E">
        <w:rPr>
          <w:color w:val="000000"/>
          <w:sz w:val="28"/>
          <w:szCs w:val="28"/>
        </w:rPr>
        <w:t xml:space="preserve"> та </w:t>
      </w:r>
      <w:proofErr w:type="spellStart"/>
      <w:r w:rsidRPr="00B4453E">
        <w:rPr>
          <w:color w:val="000000"/>
          <w:sz w:val="28"/>
          <w:szCs w:val="28"/>
        </w:rPr>
        <w:t>рекомендацій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зацікавлених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сторін</w:t>
      </w:r>
      <w:proofErr w:type="spellEnd"/>
      <w:r w:rsidRPr="00B4453E">
        <w:rPr>
          <w:color w:val="000000"/>
          <w:sz w:val="28"/>
          <w:szCs w:val="28"/>
        </w:rPr>
        <w:t xml:space="preserve">, з </w:t>
      </w:r>
      <w:proofErr w:type="spellStart"/>
      <w:r w:rsidRPr="00B4453E">
        <w:rPr>
          <w:color w:val="000000"/>
          <w:sz w:val="28"/>
          <w:szCs w:val="28"/>
        </w:rPr>
        <w:t>використанням</w:t>
      </w:r>
      <w:proofErr w:type="spellEnd"/>
      <w:r w:rsidRPr="00B4453E">
        <w:rPr>
          <w:color w:val="000000"/>
          <w:sz w:val="28"/>
          <w:szCs w:val="28"/>
        </w:rPr>
        <w:t xml:space="preserve"> методик </w:t>
      </w:r>
      <w:proofErr w:type="spellStart"/>
      <w:r w:rsidRPr="00B4453E">
        <w:rPr>
          <w:color w:val="000000"/>
          <w:sz w:val="28"/>
          <w:szCs w:val="28"/>
        </w:rPr>
        <w:t>Blue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Ocean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Strategy</w:t>
      </w:r>
      <w:proofErr w:type="spellEnd"/>
      <w:r w:rsidRPr="00B4453E">
        <w:rPr>
          <w:color w:val="000000"/>
          <w:sz w:val="28"/>
          <w:szCs w:val="28"/>
        </w:rPr>
        <w:t xml:space="preserve"> та </w:t>
      </w:r>
      <w:proofErr w:type="spellStart"/>
      <w:r w:rsidRPr="00B4453E">
        <w:rPr>
          <w:color w:val="000000"/>
          <w:sz w:val="28"/>
          <w:szCs w:val="28"/>
        </w:rPr>
        <w:t>Design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Thinking</w:t>
      </w:r>
      <w:proofErr w:type="spellEnd"/>
      <w:r w:rsidRPr="00B4453E">
        <w:rPr>
          <w:color w:val="000000"/>
          <w:sz w:val="28"/>
          <w:szCs w:val="28"/>
        </w:rPr>
        <w:t xml:space="preserve">. </w:t>
      </w:r>
    </w:p>
    <w:p w14:paraId="6FF2273E" w14:textId="77777777" w:rsidR="00B4453E" w:rsidRPr="00B4453E" w:rsidRDefault="00B4453E" w:rsidP="00667EFE">
      <w:pPr>
        <w:pStyle w:val="a3"/>
        <w:shd w:val="clear" w:color="auto" w:fill="FBFBFB"/>
        <w:spacing w:before="0" w:beforeAutospacing="0" w:after="0"/>
        <w:ind w:firstLine="426"/>
        <w:jc w:val="both"/>
        <w:rPr>
          <w:color w:val="000000"/>
          <w:sz w:val="28"/>
          <w:szCs w:val="28"/>
        </w:rPr>
      </w:pPr>
      <w:r w:rsidRPr="00B4453E">
        <w:rPr>
          <w:color w:val="000000"/>
          <w:sz w:val="28"/>
          <w:szCs w:val="28"/>
        </w:rPr>
        <w:t>o</w:t>
      </w:r>
      <w:r w:rsidRPr="00B4453E">
        <w:rPr>
          <w:color w:val="000000"/>
          <w:sz w:val="28"/>
          <w:szCs w:val="28"/>
        </w:rPr>
        <w:tab/>
      </w:r>
      <w:proofErr w:type="spellStart"/>
      <w:r w:rsidRPr="00B4453E">
        <w:rPr>
          <w:color w:val="000000"/>
          <w:sz w:val="28"/>
          <w:szCs w:val="28"/>
        </w:rPr>
        <w:t>Розробка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нових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ініціатив</w:t>
      </w:r>
      <w:proofErr w:type="spellEnd"/>
      <w:r w:rsidRPr="00B4453E">
        <w:rPr>
          <w:color w:val="000000"/>
          <w:sz w:val="28"/>
          <w:szCs w:val="28"/>
        </w:rPr>
        <w:t xml:space="preserve"> та </w:t>
      </w:r>
      <w:proofErr w:type="spellStart"/>
      <w:r w:rsidRPr="00B4453E">
        <w:rPr>
          <w:color w:val="000000"/>
          <w:sz w:val="28"/>
          <w:szCs w:val="28"/>
        </w:rPr>
        <w:t>проєктів</w:t>
      </w:r>
      <w:proofErr w:type="spellEnd"/>
      <w:r w:rsidRPr="00B4453E">
        <w:rPr>
          <w:color w:val="000000"/>
          <w:sz w:val="28"/>
          <w:szCs w:val="28"/>
        </w:rPr>
        <w:t xml:space="preserve">: </w:t>
      </w:r>
      <w:proofErr w:type="spellStart"/>
      <w:r w:rsidRPr="00B4453E">
        <w:rPr>
          <w:color w:val="000000"/>
          <w:sz w:val="28"/>
          <w:szCs w:val="28"/>
        </w:rPr>
        <w:t>Визначення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нових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культурних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ініціатив</w:t>
      </w:r>
      <w:proofErr w:type="spellEnd"/>
      <w:r w:rsidRPr="00B4453E">
        <w:rPr>
          <w:color w:val="000000"/>
          <w:sz w:val="28"/>
          <w:szCs w:val="28"/>
        </w:rPr>
        <w:t xml:space="preserve">, </w:t>
      </w:r>
      <w:proofErr w:type="spellStart"/>
      <w:r w:rsidRPr="00B4453E">
        <w:rPr>
          <w:color w:val="000000"/>
          <w:sz w:val="28"/>
          <w:szCs w:val="28"/>
        </w:rPr>
        <w:t>проєктів</w:t>
      </w:r>
      <w:proofErr w:type="spellEnd"/>
      <w:r w:rsidRPr="00B4453E">
        <w:rPr>
          <w:color w:val="000000"/>
          <w:sz w:val="28"/>
          <w:szCs w:val="28"/>
        </w:rPr>
        <w:t xml:space="preserve"> та </w:t>
      </w:r>
      <w:proofErr w:type="spellStart"/>
      <w:r w:rsidRPr="00B4453E">
        <w:rPr>
          <w:color w:val="000000"/>
          <w:sz w:val="28"/>
          <w:szCs w:val="28"/>
        </w:rPr>
        <w:t>програм</w:t>
      </w:r>
      <w:proofErr w:type="spellEnd"/>
      <w:r w:rsidRPr="00B4453E">
        <w:rPr>
          <w:color w:val="000000"/>
          <w:sz w:val="28"/>
          <w:szCs w:val="28"/>
        </w:rPr>
        <w:t xml:space="preserve">, </w:t>
      </w:r>
      <w:proofErr w:type="spellStart"/>
      <w:r w:rsidRPr="00B4453E">
        <w:rPr>
          <w:color w:val="000000"/>
          <w:sz w:val="28"/>
          <w:szCs w:val="28"/>
        </w:rPr>
        <w:t>які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відповідатимуть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оновленим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цілям</w:t>
      </w:r>
      <w:proofErr w:type="spellEnd"/>
      <w:r w:rsidRPr="00B4453E">
        <w:rPr>
          <w:color w:val="000000"/>
          <w:sz w:val="28"/>
          <w:szCs w:val="28"/>
        </w:rPr>
        <w:t>.</w:t>
      </w:r>
    </w:p>
    <w:p w14:paraId="37D86504" w14:textId="77777777" w:rsidR="00B4453E" w:rsidRPr="00B4453E" w:rsidRDefault="00B4453E" w:rsidP="00667EFE">
      <w:pPr>
        <w:pStyle w:val="a3"/>
        <w:shd w:val="clear" w:color="auto" w:fill="FBFBFB"/>
        <w:spacing w:before="0" w:beforeAutospacing="0" w:after="0"/>
        <w:ind w:firstLine="426"/>
        <w:jc w:val="both"/>
        <w:rPr>
          <w:color w:val="000000"/>
          <w:sz w:val="28"/>
          <w:szCs w:val="28"/>
        </w:rPr>
      </w:pPr>
      <w:r w:rsidRPr="00B4453E">
        <w:rPr>
          <w:color w:val="000000"/>
          <w:sz w:val="28"/>
          <w:szCs w:val="28"/>
        </w:rPr>
        <w:t>4.</w:t>
      </w:r>
      <w:r w:rsidRPr="00B4453E">
        <w:rPr>
          <w:color w:val="000000"/>
          <w:sz w:val="28"/>
          <w:szCs w:val="28"/>
        </w:rPr>
        <w:tab/>
      </w:r>
      <w:proofErr w:type="spellStart"/>
      <w:r w:rsidRPr="00B4453E">
        <w:rPr>
          <w:color w:val="000000"/>
          <w:sz w:val="28"/>
          <w:szCs w:val="28"/>
        </w:rPr>
        <w:t>Планування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реалізації</w:t>
      </w:r>
      <w:proofErr w:type="spellEnd"/>
      <w:r w:rsidRPr="00B4453E">
        <w:rPr>
          <w:color w:val="000000"/>
          <w:sz w:val="28"/>
          <w:szCs w:val="28"/>
        </w:rPr>
        <w:t>:</w:t>
      </w:r>
    </w:p>
    <w:p w14:paraId="03A82F16" w14:textId="77777777" w:rsidR="00B4453E" w:rsidRPr="00B4453E" w:rsidRDefault="00B4453E" w:rsidP="00667EFE">
      <w:pPr>
        <w:pStyle w:val="a3"/>
        <w:shd w:val="clear" w:color="auto" w:fill="FBFBFB"/>
        <w:spacing w:before="0" w:beforeAutospacing="0" w:after="0"/>
        <w:ind w:firstLine="426"/>
        <w:jc w:val="both"/>
        <w:rPr>
          <w:color w:val="000000"/>
          <w:sz w:val="28"/>
          <w:szCs w:val="28"/>
        </w:rPr>
      </w:pPr>
      <w:r w:rsidRPr="00B4453E">
        <w:rPr>
          <w:color w:val="000000"/>
          <w:sz w:val="28"/>
          <w:szCs w:val="28"/>
        </w:rPr>
        <w:t>o</w:t>
      </w:r>
      <w:r w:rsidRPr="00B4453E">
        <w:rPr>
          <w:color w:val="000000"/>
          <w:sz w:val="28"/>
          <w:szCs w:val="28"/>
        </w:rPr>
        <w:tab/>
      </w:r>
      <w:proofErr w:type="spellStart"/>
      <w:r w:rsidRPr="00B4453E">
        <w:rPr>
          <w:color w:val="000000"/>
          <w:sz w:val="28"/>
          <w:szCs w:val="28"/>
        </w:rPr>
        <w:t>Розробка</w:t>
      </w:r>
      <w:proofErr w:type="spellEnd"/>
      <w:r w:rsidRPr="00B4453E">
        <w:rPr>
          <w:color w:val="000000"/>
          <w:sz w:val="28"/>
          <w:szCs w:val="28"/>
        </w:rPr>
        <w:t xml:space="preserve"> календарного та кластерного плану </w:t>
      </w:r>
      <w:proofErr w:type="spellStart"/>
      <w:r w:rsidRPr="00B4453E">
        <w:rPr>
          <w:color w:val="000000"/>
          <w:sz w:val="28"/>
          <w:szCs w:val="28"/>
        </w:rPr>
        <w:t>розгортання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Стратегії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розвитку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культури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Вінницької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міської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територіальної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громади</w:t>
      </w:r>
      <w:proofErr w:type="spellEnd"/>
      <w:r w:rsidRPr="00B4453E">
        <w:rPr>
          <w:color w:val="000000"/>
          <w:sz w:val="28"/>
          <w:szCs w:val="28"/>
        </w:rPr>
        <w:t xml:space="preserve"> до 2030 року.</w:t>
      </w:r>
    </w:p>
    <w:p w14:paraId="6623104B" w14:textId="77777777" w:rsidR="00B4453E" w:rsidRPr="00B4453E" w:rsidRDefault="00B4453E" w:rsidP="00667EFE">
      <w:pPr>
        <w:pStyle w:val="a3"/>
        <w:shd w:val="clear" w:color="auto" w:fill="FBFBFB"/>
        <w:spacing w:before="0" w:beforeAutospacing="0" w:after="0"/>
        <w:ind w:firstLine="426"/>
        <w:jc w:val="both"/>
        <w:rPr>
          <w:color w:val="000000"/>
          <w:sz w:val="28"/>
          <w:szCs w:val="28"/>
        </w:rPr>
      </w:pPr>
      <w:r w:rsidRPr="00B4453E">
        <w:rPr>
          <w:color w:val="000000"/>
          <w:sz w:val="28"/>
          <w:szCs w:val="28"/>
        </w:rPr>
        <w:t>5.</w:t>
      </w:r>
      <w:r w:rsidRPr="00B4453E">
        <w:rPr>
          <w:color w:val="000000"/>
          <w:sz w:val="28"/>
          <w:szCs w:val="28"/>
        </w:rPr>
        <w:tab/>
      </w:r>
      <w:proofErr w:type="spellStart"/>
      <w:r w:rsidRPr="00B4453E">
        <w:rPr>
          <w:color w:val="000000"/>
          <w:sz w:val="28"/>
          <w:szCs w:val="28"/>
        </w:rPr>
        <w:t>Моніторинг</w:t>
      </w:r>
      <w:proofErr w:type="spellEnd"/>
      <w:r w:rsidRPr="00B4453E">
        <w:rPr>
          <w:color w:val="000000"/>
          <w:sz w:val="28"/>
          <w:szCs w:val="28"/>
        </w:rPr>
        <w:t xml:space="preserve"> та </w:t>
      </w:r>
      <w:proofErr w:type="spellStart"/>
      <w:r w:rsidRPr="00B4453E">
        <w:rPr>
          <w:color w:val="000000"/>
          <w:sz w:val="28"/>
          <w:szCs w:val="28"/>
        </w:rPr>
        <w:t>оцінка</w:t>
      </w:r>
      <w:proofErr w:type="spellEnd"/>
      <w:r w:rsidRPr="00B4453E">
        <w:rPr>
          <w:color w:val="000000"/>
          <w:sz w:val="28"/>
          <w:szCs w:val="28"/>
        </w:rPr>
        <w:t>:</w:t>
      </w:r>
    </w:p>
    <w:p w14:paraId="6A34FB04" w14:textId="77777777" w:rsidR="00B4453E" w:rsidRPr="00B4453E" w:rsidRDefault="00B4453E" w:rsidP="00667EFE">
      <w:pPr>
        <w:pStyle w:val="a3"/>
        <w:shd w:val="clear" w:color="auto" w:fill="FBFBFB"/>
        <w:spacing w:before="0" w:beforeAutospacing="0" w:after="0"/>
        <w:ind w:firstLine="426"/>
        <w:jc w:val="both"/>
        <w:rPr>
          <w:color w:val="000000"/>
          <w:sz w:val="28"/>
          <w:szCs w:val="28"/>
        </w:rPr>
      </w:pPr>
      <w:r w:rsidRPr="00B4453E">
        <w:rPr>
          <w:color w:val="000000"/>
          <w:sz w:val="28"/>
          <w:szCs w:val="28"/>
        </w:rPr>
        <w:t>o</w:t>
      </w:r>
      <w:r w:rsidRPr="00B4453E">
        <w:rPr>
          <w:color w:val="000000"/>
          <w:sz w:val="28"/>
          <w:szCs w:val="28"/>
        </w:rPr>
        <w:tab/>
        <w:t xml:space="preserve">Система </w:t>
      </w:r>
      <w:proofErr w:type="spellStart"/>
      <w:r w:rsidRPr="00B4453E">
        <w:rPr>
          <w:color w:val="000000"/>
          <w:sz w:val="28"/>
          <w:szCs w:val="28"/>
        </w:rPr>
        <w:t>моніторингу</w:t>
      </w:r>
      <w:proofErr w:type="spellEnd"/>
      <w:r w:rsidRPr="00B4453E">
        <w:rPr>
          <w:color w:val="000000"/>
          <w:sz w:val="28"/>
          <w:szCs w:val="28"/>
        </w:rPr>
        <w:t xml:space="preserve">: </w:t>
      </w:r>
      <w:proofErr w:type="spellStart"/>
      <w:r w:rsidRPr="00B4453E">
        <w:rPr>
          <w:color w:val="000000"/>
          <w:sz w:val="28"/>
          <w:szCs w:val="28"/>
        </w:rPr>
        <w:t>Впровадження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системи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моніторингу</w:t>
      </w:r>
      <w:proofErr w:type="spellEnd"/>
      <w:r w:rsidRPr="00B4453E">
        <w:rPr>
          <w:color w:val="000000"/>
          <w:sz w:val="28"/>
          <w:szCs w:val="28"/>
        </w:rPr>
        <w:t xml:space="preserve"> для регулярного </w:t>
      </w:r>
      <w:proofErr w:type="spellStart"/>
      <w:r w:rsidRPr="00B4453E">
        <w:rPr>
          <w:color w:val="000000"/>
          <w:sz w:val="28"/>
          <w:szCs w:val="28"/>
        </w:rPr>
        <w:t>відстеження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виконання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заходів</w:t>
      </w:r>
      <w:proofErr w:type="spellEnd"/>
      <w:r w:rsidRPr="00B4453E">
        <w:rPr>
          <w:color w:val="000000"/>
          <w:sz w:val="28"/>
          <w:szCs w:val="28"/>
        </w:rPr>
        <w:t xml:space="preserve"> та </w:t>
      </w:r>
      <w:proofErr w:type="spellStart"/>
      <w:r w:rsidRPr="00B4453E">
        <w:rPr>
          <w:color w:val="000000"/>
          <w:sz w:val="28"/>
          <w:szCs w:val="28"/>
        </w:rPr>
        <w:t>досягнення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стратегічних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цілей</w:t>
      </w:r>
      <w:proofErr w:type="spellEnd"/>
      <w:r w:rsidRPr="00B4453E">
        <w:rPr>
          <w:color w:val="000000"/>
          <w:sz w:val="28"/>
          <w:szCs w:val="28"/>
        </w:rPr>
        <w:t>.</w:t>
      </w:r>
    </w:p>
    <w:p w14:paraId="0D8EA644" w14:textId="77777777" w:rsidR="00B4453E" w:rsidRPr="00B4453E" w:rsidRDefault="00B4453E" w:rsidP="00667EFE">
      <w:pPr>
        <w:pStyle w:val="a3"/>
        <w:shd w:val="clear" w:color="auto" w:fill="FBFBFB"/>
        <w:spacing w:before="0" w:beforeAutospacing="0" w:after="0"/>
        <w:ind w:firstLine="426"/>
        <w:jc w:val="both"/>
        <w:rPr>
          <w:color w:val="000000"/>
          <w:sz w:val="28"/>
          <w:szCs w:val="28"/>
        </w:rPr>
      </w:pPr>
      <w:r w:rsidRPr="00B4453E">
        <w:rPr>
          <w:color w:val="000000"/>
          <w:sz w:val="28"/>
          <w:szCs w:val="28"/>
        </w:rPr>
        <w:t>o</w:t>
      </w:r>
      <w:r w:rsidRPr="00B4453E">
        <w:rPr>
          <w:color w:val="000000"/>
          <w:sz w:val="28"/>
          <w:szCs w:val="28"/>
        </w:rPr>
        <w:tab/>
      </w:r>
      <w:proofErr w:type="spellStart"/>
      <w:r w:rsidRPr="00B4453E">
        <w:rPr>
          <w:color w:val="000000"/>
          <w:sz w:val="28"/>
          <w:szCs w:val="28"/>
        </w:rPr>
        <w:t>Оцінка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ефективності</w:t>
      </w:r>
      <w:proofErr w:type="spellEnd"/>
      <w:r w:rsidRPr="00B4453E">
        <w:rPr>
          <w:color w:val="000000"/>
          <w:sz w:val="28"/>
          <w:szCs w:val="28"/>
        </w:rPr>
        <w:t xml:space="preserve">: </w:t>
      </w:r>
      <w:proofErr w:type="spellStart"/>
      <w:r w:rsidRPr="00B4453E">
        <w:rPr>
          <w:color w:val="000000"/>
          <w:sz w:val="28"/>
          <w:szCs w:val="28"/>
        </w:rPr>
        <w:t>Проведення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періодичних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оцінок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ефективності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реалізації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Стратегії</w:t>
      </w:r>
      <w:proofErr w:type="spellEnd"/>
      <w:r w:rsidRPr="00B4453E">
        <w:rPr>
          <w:color w:val="000000"/>
          <w:sz w:val="28"/>
          <w:szCs w:val="28"/>
        </w:rPr>
        <w:t xml:space="preserve"> з метою </w:t>
      </w:r>
      <w:proofErr w:type="spellStart"/>
      <w:r w:rsidRPr="00B4453E">
        <w:rPr>
          <w:color w:val="000000"/>
          <w:sz w:val="28"/>
          <w:szCs w:val="28"/>
        </w:rPr>
        <w:t>коригування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планів</w:t>
      </w:r>
      <w:proofErr w:type="spellEnd"/>
      <w:r w:rsidRPr="00B4453E">
        <w:rPr>
          <w:color w:val="000000"/>
          <w:sz w:val="28"/>
          <w:szCs w:val="28"/>
        </w:rPr>
        <w:t xml:space="preserve"> та </w:t>
      </w:r>
      <w:proofErr w:type="spellStart"/>
      <w:r w:rsidRPr="00B4453E">
        <w:rPr>
          <w:color w:val="000000"/>
          <w:sz w:val="28"/>
          <w:szCs w:val="28"/>
        </w:rPr>
        <w:t>завдань</w:t>
      </w:r>
      <w:proofErr w:type="spellEnd"/>
      <w:r w:rsidRPr="00B4453E">
        <w:rPr>
          <w:color w:val="000000"/>
          <w:sz w:val="28"/>
          <w:szCs w:val="28"/>
        </w:rPr>
        <w:t>.</w:t>
      </w:r>
    </w:p>
    <w:p w14:paraId="348D4211" w14:textId="77777777" w:rsidR="00B4453E" w:rsidRPr="00B4453E" w:rsidRDefault="00B4453E" w:rsidP="00667EFE">
      <w:pPr>
        <w:pStyle w:val="a3"/>
        <w:shd w:val="clear" w:color="auto" w:fill="FBFBFB"/>
        <w:spacing w:before="0" w:beforeAutospacing="0" w:after="0"/>
        <w:ind w:firstLine="426"/>
        <w:jc w:val="both"/>
        <w:rPr>
          <w:color w:val="000000"/>
          <w:sz w:val="28"/>
          <w:szCs w:val="28"/>
        </w:rPr>
      </w:pPr>
      <w:r w:rsidRPr="00B4453E">
        <w:rPr>
          <w:color w:val="000000"/>
          <w:sz w:val="28"/>
          <w:szCs w:val="28"/>
        </w:rPr>
        <w:lastRenderedPageBreak/>
        <w:t xml:space="preserve">2.2.2. </w:t>
      </w:r>
      <w:proofErr w:type="spellStart"/>
      <w:r w:rsidRPr="00B4453E">
        <w:rPr>
          <w:color w:val="000000"/>
          <w:sz w:val="28"/>
          <w:szCs w:val="28"/>
        </w:rPr>
        <w:t>Етапи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актуалізації</w:t>
      </w:r>
      <w:proofErr w:type="spellEnd"/>
    </w:p>
    <w:p w14:paraId="2A2C44F8" w14:textId="77777777" w:rsidR="00B4453E" w:rsidRPr="00B4453E" w:rsidRDefault="00B4453E" w:rsidP="00667EFE">
      <w:pPr>
        <w:pStyle w:val="a3"/>
        <w:shd w:val="clear" w:color="auto" w:fill="FBFBFB"/>
        <w:spacing w:before="0" w:beforeAutospacing="0" w:after="0"/>
        <w:ind w:firstLine="426"/>
        <w:jc w:val="both"/>
        <w:rPr>
          <w:color w:val="000000"/>
          <w:sz w:val="28"/>
          <w:szCs w:val="28"/>
        </w:rPr>
      </w:pPr>
      <w:r w:rsidRPr="00B4453E">
        <w:rPr>
          <w:color w:val="000000"/>
          <w:sz w:val="28"/>
          <w:szCs w:val="28"/>
        </w:rPr>
        <w:t>1.</w:t>
      </w:r>
      <w:r w:rsidRPr="00B4453E">
        <w:rPr>
          <w:color w:val="000000"/>
          <w:sz w:val="28"/>
          <w:szCs w:val="28"/>
        </w:rPr>
        <w:tab/>
      </w:r>
      <w:proofErr w:type="spellStart"/>
      <w:r w:rsidRPr="00B4453E">
        <w:rPr>
          <w:color w:val="000000"/>
          <w:sz w:val="28"/>
          <w:szCs w:val="28"/>
        </w:rPr>
        <w:t>Підготовчий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етап</w:t>
      </w:r>
      <w:proofErr w:type="spellEnd"/>
      <w:r w:rsidRPr="00B4453E">
        <w:rPr>
          <w:color w:val="000000"/>
          <w:sz w:val="28"/>
          <w:szCs w:val="28"/>
        </w:rPr>
        <w:t>:</w:t>
      </w:r>
    </w:p>
    <w:p w14:paraId="7F5E99CF" w14:textId="77777777" w:rsidR="00B4453E" w:rsidRPr="00B4453E" w:rsidRDefault="00B4453E" w:rsidP="00667EFE">
      <w:pPr>
        <w:pStyle w:val="a3"/>
        <w:shd w:val="clear" w:color="auto" w:fill="FBFBFB"/>
        <w:spacing w:before="0" w:beforeAutospacing="0" w:after="0"/>
        <w:ind w:firstLine="426"/>
        <w:jc w:val="both"/>
        <w:rPr>
          <w:color w:val="000000"/>
          <w:sz w:val="28"/>
          <w:szCs w:val="28"/>
        </w:rPr>
      </w:pPr>
      <w:r w:rsidRPr="00B4453E">
        <w:rPr>
          <w:color w:val="000000"/>
          <w:sz w:val="28"/>
          <w:szCs w:val="28"/>
        </w:rPr>
        <w:t>o</w:t>
      </w:r>
      <w:r w:rsidRPr="00B4453E">
        <w:rPr>
          <w:color w:val="000000"/>
          <w:sz w:val="28"/>
          <w:szCs w:val="28"/>
        </w:rPr>
        <w:tab/>
      </w:r>
      <w:proofErr w:type="spellStart"/>
      <w:r w:rsidRPr="00B4453E">
        <w:rPr>
          <w:color w:val="000000"/>
          <w:sz w:val="28"/>
          <w:szCs w:val="28"/>
        </w:rPr>
        <w:t>Формування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робочої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групи</w:t>
      </w:r>
      <w:proofErr w:type="spellEnd"/>
      <w:r w:rsidRPr="00B4453E">
        <w:rPr>
          <w:color w:val="000000"/>
          <w:sz w:val="28"/>
          <w:szCs w:val="28"/>
        </w:rPr>
        <w:t xml:space="preserve"> з </w:t>
      </w:r>
      <w:proofErr w:type="spellStart"/>
      <w:r w:rsidRPr="00B4453E">
        <w:rPr>
          <w:color w:val="000000"/>
          <w:sz w:val="28"/>
          <w:szCs w:val="28"/>
        </w:rPr>
        <w:t>представників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місцевих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органів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влади</w:t>
      </w:r>
      <w:proofErr w:type="spellEnd"/>
      <w:r w:rsidRPr="00B4453E">
        <w:rPr>
          <w:color w:val="000000"/>
          <w:sz w:val="28"/>
          <w:szCs w:val="28"/>
        </w:rPr>
        <w:t xml:space="preserve">, </w:t>
      </w:r>
      <w:proofErr w:type="spellStart"/>
      <w:r w:rsidRPr="00B4453E">
        <w:rPr>
          <w:color w:val="000000"/>
          <w:sz w:val="28"/>
          <w:szCs w:val="28"/>
        </w:rPr>
        <w:t>культурних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установ</w:t>
      </w:r>
      <w:proofErr w:type="spellEnd"/>
      <w:r w:rsidRPr="00B4453E">
        <w:rPr>
          <w:color w:val="000000"/>
          <w:sz w:val="28"/>
          <w:szCs w:val="28"/>
        </w:rPr>
        <w:t xml:space="preserve">, </w:t>
      </w:r>
      <w:proofErr w:type="spellStart"/>
      <w:r w:rsidRPr="00B4453E">
        <w:rPr>
          <w:color w:val="000000"/>
          <w:sz w:val="28"/>
          <w:szCs w:val="28"/>
        </w:rPr>
        <w:t>громадськості</w:t>
      </w:r>
      <w:proofErr w:type="spellEnd"/>
      <w:r w:rsidRPr="00B4453E">
        <w:rPr>
          <w:color w:val="000000"/>
          <w:sz w:val="28"/>
          <w:szCs w:val="28"/>
        </w:rPr>
        <w:t xml:space="preserve"> та </w:t>
      </w:r>
      <w:proofErr w:type="spellStart"/>
      <w:r w:rsidRPr="00B4453E">
        <w:rPr>
          <w:color w:val="000000"/>
          <w:sz w:val="28"/>
          <w:szCs w:val="28"/>
        </w:rPr>
        <w:t>експертів</w:t>
      </w:r>
      <w:proofErr w:type="spellEnd"/>
      <w:r w:rsidRPr="00B4453E">
        <w:rPr>
          <w:color w:val="000000"/>
          <w:sz w:val="28"/>
          <w:szCs w:val="28"/>
        </w:rPr>
        <w:t>.</w:t>
      </w:r>
    </w:p>
    <w:p w14:paraId="6B3F917C" w14:textId="77777777" w:rsidR="00B4453E" w:rsidRPr="00B4453E" w:rsidRDefault="00B4453E" w:rsidP="00667EFE">
      <w:pPr>
        <w:pStyle w:val="a3"/>
        <w:shd w:val="clear" w:color="auto" w:fill="FBFBFB"/>
        <w:spacing w:before="0" w:beforeAutospacing="0" w:after="0"/>
        <w:ind w:firstLine="426"/>
        <w:jc w:val="both"/>
        <w:rPr>
          <w:color w:val="000000"/>
          <w:sz w:val="28"/>
          <w:szCs w:val="28"/>
        </w:rPr>
      </w:pPr>
      <w:r w:rsidRPr="00B4453E">
        <w:rPr>
          <w:color w:val="000000"/>
          <w:sz w:val="28"/>
          <w:szCs w:val="28"/>
        </w:rPr>
        <w:t>o</w:t>
      </w:r>
      <w:r w:rsidRPr="00B4453E">
        <w:rPr>
          <w:color w:val="000000"/>
          <w:sz w:val="28"/>
          <w:szCs w:val="28"/>
        </w:rPr>
        <w:tab/>
      </w:r>
      <w:proofErr w:type="spellStart"/>
      <w:r w:rsidRPr="00B4453E">
        <w:rPr>
          <w:color w:val="000000"/>
          <w:sz w:val="28"/>
          <w:szCs w:val="28"/>
        </w:rPr>
        <w:t>Розробка</w:t>
      </w:r>
      <w:proofErr w:type="spellEnd"/>
      <w:r w:rsidRPr="00B4453E">
        <w:rPr>
          <w:color w:val="000000"/>
          <w:sz w:val="28"/>
          <w:szCs w:val="28"/>
        </w:rPr>
        <w:t xml:space="preserve"> плану-</w:t>
      </w:r>
      <w:proofErr w:type="spellStart"/>
      <w:r w:rsidRPr="00B4453E">
        <w:rPr>
          <w:color w:val="000000"/>
          <w:sz w:val="28"/>
          <w:szCs w:val="28"/>
        </w:rPr>
        <w:t>графіку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актуалізації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Стратегії</w:t>
      </w:r>
      <w:proofErr w:type="spellEnd"/>
      <w:r w:rsidRPr="00B4453E">
        <w:rPr>
          <w:color w:val="000000"/>
          <w:sz w:val="28"/>
          <w:szCs w:val="28"/>
        </w:rPr>
        <w:t>.</w:t>
      </w:r>
    </w:p>
    <w:p w14:paraId="00BD227C" w14:textId="77777777" w:rsidR="00B4453E" w:rsidRPr="00B4453E" w:rsidRDefault="00B4453E" w:rsidP="00667EFE">
      <w:pPr>
        <w:pStyle w:val="a3"/>
        <w:shd w:val="clear" w:color="auto" w:fill="FBFBFB"/>
        <w:spacing w:before="0" w:beforeAutospacing="0" w:after="0"/>
        <w:ind w:firstLine="426"/>
        <w:jc w:val="both"/>
        <w:rPr>
          <w:color w:val="000000"/>
          <w:sz w:val="28"/>
          <w:szCs w:val="28"/>
        </w:rPr>
      </w:pPr>
      <w:r w:rsidRPr="00B4453E">
        <w:rPr>
          <w:color w:val="000000"/>
          <w:sz w:val="28"/>
          <w:szCs w:val="28"/>
        </w:rPr>
        <w:t>2.</w:t>
      </w:r>
      <w:r w:rsidRPr="00B4453E">
        <w:rPr>
          <w:color w:val="000000"/>
          <w:sz w:val="28"/>
          <w:szCs w:val="28"/>
        </w:rPr>
        <w:tab/>
      </w:r>
      <w:proofErr w:type="spellStart"/>
      <w:r w:rsidRPr="00B4453E">
        <w:rPr>
          <w:color w:val="000000"/>
          <w:sz w:val="28"/>
          <w:szCs w:val="28"/>
        </w:rPr>
        <w:t>Етап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збору</w:t>
      </w:r>
      <w:proofErr w:type="spellEnd"/>
      <w:r w:rsidRPr="00B4453E">
        <w:rPr>
          <w:color w:val="000000"/>
          <w:sz w:val="28"/>
          <w:szCs w:val="28"/>
        </w:rPr>
        <w:t xml:space="preserve"> та </w:t>
      </w:r>
      <w:proofErr w:type="spellStart"/>
      <w:r w:rsidRPr="00B4453E">
        <w:rPr>
          <w:color w:val="000000"/>
          <w:sz w:val="28"/>
          <w:szCs w:val="28"/>
        </w:rPr>
        <w:t>аналізу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даних</w:t>
      </w:r>
      <w:proofErr w:type="spellEnd"/>
      <w:r w:rsidRPr="00B4453E">
        <w:rPr>
          <w:color w:val="000000"/>
          <w:sz w:val="28"/>
          <w:szCs w:val="28"/>
        </w:rPr>
        <w:t>:</w:t>
      </w:r>
    </w:p>
    <w:p w14:paraId="72E099D4" w14:textId="77777777" w:rsidR="00B4453E" w:rsidRPr="00B4453E" w:rsidRDefault="00B4453E" w:rsidP="00667EFE">
      <w:pPr>
        <w:pStyle w:val="a3"/>
        <w:shd w:val="clear" w:color="auto" w:fill="FBFBFB"/>
        <w:spacing w:before="0" w:beforeAutospacing="0" w:after="0"/>
        <w:ind w:firstLine="426"/>
        <w:jc w:val="both"/>
        <w:rPr>
          <w:color w:val="000000"/>
          <w:sz w:val="28"/>
          <w:szCs w:val="28"/>
        </w:rPr>
      </w:pPr>
      <w:r w:rsidRPr="00B4453E">
        <w:rPr>
          <w:color w:val="000000"/>
          <w:sz w:val="28"/>
          <w:szCs w:val="28"/>
        </w:rPr>
        <w:t>o</w:t>
      </w:r>
      <w:r w:rsidRPr="00B4453E">
        <w:rPr>
          <w:color w:val="000000"/>
          <w:sz w:val="28"/>
          <w:szCs w:val="28"/>
        </w:rPr>
        <w:tab/>
      </w:r>
      <w:proofErr w:type="spellStart"/>
      <w:r w:rsidRPr="00B4453E">
        <w:rPr>
          <w:color w:val="000000"/>
          <w:sz w:val="28"/>
          <w:szCs w:val="28"/>
        </w:rPr>
        <w:t>Проведення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досліджень</w:t>
      </w:r>
      <w:proofErr w:type="spellEnd"/>
      <w:r w:rsidRPr="00B4453E">
        <w:rPr>
          <w:color w:val="000000"/>
          <w:sz w:val="28"/>
          <w:szCs w:val="28"/>
        </w:rPr>
        <w:t xml:space="preserve"> і </w:t>
      </w:r>
      <w:proofErr w:type="spellStart"/>
      <w:r w:rsidRPr="00B4453E">
        <w:rPr>
          <w:color w:val="000000"/>
          <w:sz w:val="28"/>
          <w:szCs w:val="28"/>
        </w:rPr>
        <w:t>аналізу</w:t>
      </w:r>
      <w:proofErr w:type="spellEnd"/>
      <w:r w:rsidRPr="00B4453E">
        <w:rPr>
          <w:color w:val="000000"/>
          <w:sz w:val="28"/>
          <w:szCs w:val="28"/>
        </w:rPr>
        <w:t xml:space="preserve"> поточного стану культурного </w:t>
      </w:r>
      <w:proofErr w:type="spellStart"/>
      <w:r w:rsidRPr="00B4453E">
        <w:rPr>
          <w:color w:val="000000"/>
          <w:sz w:val="28"/>
          <w:szCs w:val="28"/>
        </w:rPr>
        <w:t>середовища</w:t>
      </w:r>
      <w:proofErr w:type="spellEnd"/>
      <w:r w:rsidRPr="00B4453E">
        <w:rPr>
          <w:color w:val="000000"/>
          <w:sz w:val="28"/>
          <w:szCs w:val="28"/>
        </w:rPr>
        <w:t>.</w:t>
      </w:r>
    </w:p>
    <w:p w14:paraId="2D7A4F5B" w14:textId="77777777" w:rsidR="00B4453E" w:rsidRPr="00B4453E" w:rsidRDefault="00B4453E" w:rsidP="00667EFE">
      <w:pPr>
        <w:pStyle w:val="a3"/>
        <w:shd w:val="clear" w:color="auto" w:fill="FBFBFB"/>
        <w:spacing w:before="0" w:beforeAutospacing="0" w:after="0"/>
        <w:ind w:firstLine="426"/>
        <w:jc w:val="both"/>
        <w:rPr>
          <w:color w:val="000000"/>
          <w:sz w:val="28"/>
          <w:szCs w:val="28"/>
        </w:rPr>
      </w:pPr>
      <w:r w:rsidRPr="00B4453E">
        <w:rPr>
          <w:color w:val="000000"/>
          <w:sz w:val="28"/>
          <w:szCs w:val="28"/>
        </w:rPr>
        <w:t>o</w:t>
      </w:r>
      <w:r w:rsidRPr="00B4453E">
        <w:rPr>
          <w:color w:val="000000"/>
          <w:sz w:val="28"/>
          <w:szCs w:val="28"/>
        </w:rPr>
        <w:tab/>
      </w:r>
      <w:proofErr w:type="spellStart"/>
      <w:r w:rsidRPr="00B4453E">
        <w:rPr>
          <w:color w:val="000000"/>
          <w:sz w:val="28"/>
          <w:szCs w:val="28"/>
        </w:rPr>
        <w:t>Проведення</w:t>
      </w:r>
      <w:proofErr w:type="spellEnd"/>
      <w:r w:rsidRPr="00B4453E">
        <w:rPr>
          <w:color w:val="000000"/>
          <w:sz w:val="28"/>
          <w:szCs w:val="28"/>
        </w:rPr>
        <w:t xml:space="preserve"> SWOT-</w:t>
      </w:r>
      <w:proofErr w:type="spellStart"/>
      <w:r w:rsidRPr="00B4453E">
        <w:rPr>
          <w:color w:val="000000"/>
          <w:sz w:val="28"/>
          <w:szCs w:val="28"/>
        </w:rPr>
        <w:t>аналізу</w:t>
      </w:r>
      <w:proofErr w:type="spellEnd"/>
      <w:r w:rsidRPr="00B4453E">
        <w:rPr>
          <w:color w:val="000000"/>
          <w:sz w:val="28"/>
          <w:szCs w:val="28"/>
        </w:rPr>
        <w:t xml:space="preserve"> та </w:t>
      </w:r>
      <w:proofErr w:type="spellStart"/>
      <w:r w:rsidRPr="00B4453E">
        <w:rPr>
          <w:color w:val="000000"/>
          <w:sz w:val="28"/>
          <w:szCs w:val="28"/>
        </w:rPr>
        <w:t>визначення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ключових</w:t>
      </w:r>
      <w:proofErr w:type="spellEnd"/>
      <w:r w:rsidRPr="00B4453E">
        <w:rPr>
          <w:color w:val="000000"/>
          <w:sz w:val="28"/>
          <w:szCs w:val="28"/>
        </w:rPr>
        <w:t xml:space="preserve"> проблем і </w:t>
      </w:r>
      <w:proofErr w:type="spellStart"/>
      <w:r w:rsidRPr="00B4453E">
        <w:rPr>
          <w:color w:val="000000"/>
          <w:sz w:val="28"/>
          <w:szCs w:val="28"/>
        </w:rPr>
        <w:t>можливостей</w:t>
      </w:r>
      <w:proofErr w:type="spellEnd"/>
      <w:r w:rsidRPr="00B4453E">
        <w:rPr>
          <w:color w:val="000000"/>
          <w:sz w:val="28"/>
          <w:szCs w:val="28"/>
        </w:rPr>
        <w:t xml:space="preserve"> (в </w:t>
      </w:r>
      <w:proofErr w:type="spellStart"/>
      <w:r w:rsidRPr="00B4453E">
        <w:rPr>
          <w:color w:val="000000"/>
          <w:sz w:val="28"/>
          <w:szCs w:val="28"/>
        </w:rPr>
        <w:t>режимі</w:t>
      </w:r>
      <w:proofErr w:type="spellEnd"/>
      <w:r w:rsidRPr="00B4453E">
        <w:rPr>
          <w:color w:val="000000"/>
          <w:sz w:val="28"/>
          <w:szCs w:val="28"/>
        </w:rPr>
        <w:t xml:space="preserve"> оффлайн за </w:t>
      </w:r>
      <w:proofErr w:type="spellStart"/>
      <w:r w:rsidRPr="00B4453E">
        <w:rPr>
          <w:color w:val="000000"/>
          <w:sz w:val="28"/>
          <w:szCs w:val="28"/>
        </w:rPr>
        <w:t>участю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основних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стейкхолдерів</w:t>
      </w:r>
      <w:proofErr w:type="spellEnd"/>
      <w:r w:rsidRPr="00B4453E">
        <w:rPr>
          <w:color w:val="000000"/>
          <w:sz w:val="28"/>
          <w:szCs w:val="28"/>
        </w:rPr>
        <w:t>).</w:t>
      </w:r>
    </w:p>
    <w:p w14:paraId="4843264E" w14:textId="77777777" w:rsidR="00B4453E" w:rsidRPr="00B4453E" w:rsidRDefault="00B4453E" w:rsidP="00667EFE">
      <w:pPr>
        <w:pStyle w:val="a3"/>
        <w:shd w:val="clear" w:color="auto" w:fill="FBFBFB"/>
        <w:spacing w:before="0" w:beforeAutospacing="0" w:after="0"/>
        <w:ind w:firstLine="426"/>
        <w:jc w:val="both"/>
        <w:rPr>
          <w:color w:val="000000"/>
          <w:sz w:val="28"/>
          <w:szCs w:val="28"/>
        </w:rPr>
      </w:pPr>
      <w:r w:rsidRPr="00B4453E">
        <w:rPr>
          <w:color w:val="000000"/>
          <w:sz w:val="28"/>
          <w:szCs w:val="28"/>
        </w:rPr>
        <w:t>3.</w:t>
      </w:r>
      <w:r w:rsidRPr="00B4453E">
        <w:rPr>
          <w:color w:val="000000"/>
          <w:sz w:val="28"/>
          <w:szCs w:val="28"/>
        </w:rPr>
        <w:tab/>
      </w:r>
      <w:proofErr w:type="spellStart"/>
      <w:r w:rsidRPr="00B4453E">
        <w:rPr>
          <w:color w:val="000000"/>
          <w:sz w:val="28"/>
          <w:szCs w:val="28"/>
        </w:rPr>
        <w:t>Етап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консультацій</w:t>
      </w:r>
      <w:proofErr w:type="spellEnd"/>
      <w:r w:rsidRPr="00B4453E">
        <w:rPr>
          <w:color w:val="000000"/>
          <w:sz w:val="28"/>
          <w:szCs w:val="28"/>
        </w:rPr>
        <w:t>:</w:t>
      </w:r>
    </w:p>
    <w:p w14:paraId="53216CC8" w14:textId="77777777" w:rsidR="00B4453E" w:rsidRPr="00B4453E" w:rsidRDefault="00B4453E" w:rsidP="00667EFE">
      <w:pPr>
        <w:pStyle w:val="a3"/>
        <w:shd w:val="clear" w:color="auto" w:fill="FBFBFB"/>
        <w:spacing w:before="0" w:beforeAutospacing="0" w:after="0"/>
        <w:ind w:firstLine="426"/>
        <w:jc w:val="both"/>
        <w:rPr>
          <w:color w:val="000000"/>
          <w:sz w:val="28"/>
          <w:szCs w:val="28"/>
        </w:rPr>
      </w:pPr>
      <w:r w:rsidRPr="00B4453E">
        <w:rPr>
          <w:color w:val="000000"/>
          <w:sz w:val="28"/>
          <w:szCs w:val="28"/>
        </w:rPr>
        <w:t>o</w:t>
      </w:r>
      <w:r w:rsidRPr="00B4453E">
        <w:rPr>
          <w:color w:val="000000"/>
          <w:sz w:val="28"/>
          <w:szCs w:val="28"/>
        </w:rPr>
        <w:tab/>
      </w:r>
      <w:proofErr w:type="spellStart"/>
      <w:r w:rsidRPr="00B4453E">
        <w:rPr>
          <w:color w:val="000000"/>
          <w:sz w:val="28"/>
          <w:szCs w:val="28"/>
        </w:rPr>
        <w:t>Організація</w:t>
      </w:r>
      <w:proofErr w:type="spellEnd"/>
      <w:r w:rsidRPr="00B4453E">
        <w:rPr>
          <w:color w:val="000000"/>
          <w:sz w:val="28"/>
          <w:szCs w:val="28"/>
        </w:rPr>
        <w:t xml:space="preserve"> фокус-</w:t>
      </w:r>
      <w:proofErr w:type="spellStart"/>
      <w:r w:rsidRPr="00B4453E">
        <w:rPr>
          <w:color w:val="000000"/>
          <w:sz w:val="28"/>
          <w:szCs w:val="28"/>
        </w:rPr>
        <w:t>груп</w:t>
      </w:r>
      <w:proofErr w:type="spellEnd"/>
      <w:r w:rsidRPr="00B4453E">
        <w:rPr>
          <w:color w:val="000000"/>
          <w:sz w:val="28"/>
          <w:szCs w:val="28"/>
        </w:rPr>
        <w:t xml:space="preserve"> в </w:t>
      </w:r>
      <w:proofErr w:type="spellStart"/>
      <w:r w:rsidRPr="00B4453E">
        <w:rPr>
          <w:color w:val="000000"/>
          <w:sz w:val="28"/>
          <w:szCs w:val="28"/>
        </w:rPr>
        <w:t>режимі</w:t>
      </w:r>
      <w:proofErr w:type="spellEnd"/>
      <w:r w:rsidRPr="00B4453E">
        <w:rPr>
          <w:color w:val="000000"/>
          <w:sz w:val="28"/>
          <w:szCs w:val="28"/>
        </w:rPr>
        <w:t xml:space="preserve"> «</w:t>
      </w:r>
      <w:proofErr w:type="spellStart"/>
      <w:r w:rsidRPr="00B4453E">
        <w:rPr>
          <w:color w:val="000000"/>
          <w:sz w:val="28"/>
          <w:szCs w:val="28"/>
        </w:rPr>
        <w:t>наживо</w:t>
      </w:r>
      <w:proofErr w:type="spellEnd"/>
      <w:r w:rsidRPr="00B4453E">
        <w:rPr>
          <w:color w:val="000000"/>
          <w:sz w:val="28"/>
          <w:szCs w:val="28"/>
        </w:rPr>
        <w:t>» (</w:t>
      </w:r>
      <w:proofErr w:type="spellStart"/>
      <w:r w:rsidRPr="00B4453E">
        <w:rPr>
          <w:color w:val="000000"/>
          <w:sz w:val="28"/>
          <w:szCs w:val="28"/>
        </w:rPr>
        <w:t>проведення</w:t>
      </w:r>
      <w:proofErr w:type="spellEnd"/>
      <w:r w:rsidRPr="00B4453E">
        <w:rPr>
          <w:color w:val="000000"/>
          <w:sz w:val="28"/>
          <w:szCs w:val="28"/>
        </w:rPr>
        <w:t xml:space="preserve"> не </w:t>
      </w:r>
      <w:proofErr w:type="spellStart"/>
      <w:r w:rsidRPr="00B4453E">
        <w:rPr>
          <w:color w:val="000000"/>
          <w:sz w:val="28"/>
          <w:szCs w:val="28"/>
        </w:rPr>
        <w:t>менше</w:t>
      </w:r>
      <w:proofErr w:type="spellEnd"/>
      <w:r w:rsidRPr="00B4453E">
        <w:rPr>
          <w:color w:val="000000"/>
          <w:sz w:val="28"/>
          <w:szCs w:val="28"/>
        </w:rPr>
        <w:t xml:space="preserve"> 5 фокус-</w:t>
      </w:r>
      <w:proofErr w:type="spellStart"/>
      <w:r w:rsidRPr="00B4453E">
        <w:rPr>
          <w:color w:val="000000"/>
          <w:sz w:val="28"/>
          <w:szCs w:val="28"/>
        </w:rPr>
        <w:t>груп</w:t>
      </w:r>
      <w:proofErr w:type="spellEnd"/>
      <w:r w:rsidRPr="00B4453E">
        <w:rPr>
          <w:color w:val="000000"/>
          <w:sz w:val="28"/>
          <w:szCs w:val="28"/>
        </w:rPr>
        <w:t xml:space="preserve"> з </w:t>
      </w:r>
      <w:proofErr w:type="spellStart"/>
      <w:r w:rsidRPr="00B4453E">
        <w:rPr>
          <w:color w:val="000000"/>
          <w:sz w:val="28"/>
          <w:szCs w:val="28"/>
        </w:rPr>
        <w:t>основними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цільовими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аудиторіями</w:t>
      </w:r>
      <w:proofErr w:type="spellEnd"/>
      <w:r w:rsidRPr="00B4453E">
        <w:rPr>
          <w:color w:val="000000"/>
          <w:sz w:val="28"/>
          <w:szCs w:val="28"/>
        </w:rPr>
        <w:t xml:space="preserve"> і </w:t>
      </w:r>
      <w:proofErr w:type="spellStart"/>
      <w:r w:rsidRPr="00B4453E">
        <w:rPr>
          <w:color w:val="000000"/>
          <w:sz w:val="28"/>
          <w:szCs w:val="28"/>
        </w:rPr>
        <w:t>стекхолдерами</w:t>
      </w:r>
      <w:proofErr w:type="spellEnd"/>
      <w:r w:rsidRPr="00B4453E">
        <w:rPr>
          <w:color w:val="000000"/>
          <w:sz w:val="28"/>
          <w:szCs w:val="28"/>
        </w:rPr>
        <w:t>).</w:t>
      </w:r>
    </w:p>
    <w:p w14:paraId="44570474" w14:textId="77777777" w:rsidR="00B4453E" w:rsidRPr="00B4453E" w:rsidRDefault="00B4453E" w:rsidP="00667EFE">
      <w:pPr>
        <w:pStyle w:val="a3"/>
        <w:shd w:val="clear" w:color="auto" w:fill="FBFBFB"/>
        <w:spacing w:before="0" w:beforeAutospacing="0" w:after="0"/>
        <w:ind w:firstLine="426"/>
        <w:jc w:val="both"/>
        <w:rPr>
          <w:color w:val="000000"/>
          <w:sz w:val="28"/>
          <w:szCs w:val="28"/>
        </w:rPr>
      </w:pPr>
      <w:r w:rsidRPr="00B4453E">
        <w:rPr>
          <w:color w:val="000000"/>
          <w:sz w:val="28"/>
          <w:szCs w:val="28"/>
        </w:rPr>
        <w:t>o</w:t>
      </w:r>
      <w:r w:rsidRPr="00B4453E">
        <w:rPr>
          <w:color w:val="000000"/>
          <w:sz w:val="28"/>
          <w:szCs w:val="28"/>
        </w:rPr>
        <w:tab/>
      </w:r>
      <w:proofErr w:type="spellStart"/>
      <w:r w:rsidRPr="00B4453E">
        <w:rPr>
          <w:color w:val="000000"/>
          <w:sz w:val="28"/>
          <w:szCs w:val="28"/>
        </w:rPr>
        <w:t>Залучення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експертів</w:t>
      </w:r>
      <w:proofErr w:type="spellEnd"/>
      <w:r w:rsidRPr="00B4453E">
        <w:rPr>
          <w:color w:val="000000"/>
          <w:sz w:val="28"/>
          <w:szCs w:val="28"/>
        </w:rPr>
        <w:t xml:space="preserve"> для </w:t>
      </w:r>
      <w:proofErr w:type="spellStart"/>
      <w:r w:rsidRPr="00B4453E">
        <w:rPr>
          <w:color w:val="000000"/>
          <w:sz w:val="28"/>
          <w:szCs w:val="28"/>
        </w:rPr>
        <w:t>надання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рекомендацій</w:t>
      </w:r>
      <w:proofErr w:type="spellEnd"/>
      <w:r w:rsidRPr="00B4453E">
        <w:rPr>
          <w:color w:val="000000"/>
          <w:sz w:val="28"/>
          <w:szCs w:val="28"/>
        </w:rPr>
        <w:t xml:space="preserve"> (не </w:t>
      </w:r>
      <w:proofErr w:type="spellStart"/>
      <w:r w:rsidRPr="00B4453E">
        <w:rPr>
          <w:color w:val="000000"/>
          <w:sz w:val="28"/>
          <w:szCs w:val="28"/>
        </w:rPr>
        <w:t>менше</w:t>
      </w:r>
      <w:proofErr w:type="spellEnd"/>
      <w:r w:rsidRPr="00B4453E">
        <w:rPr>
          <w:color w:val="000000"/>
          <w:sz w:val="28"/>
          <w:szCs w:val="28"/>
        </w:rPr>
        <w:t xml:space="preserve"> 3 </w:t>
      </w:r>
      <w:proofErr w:type="spellStart"/>
      <w:r w:rsidRPr="00B4453E">
        <w:rPr>
          <w:color w:val="000000"/>
          <w:sz w:val="28"/>
          <w:szCs w:val="28"/>
        </w:rPr>
        <w:t>осіб</w:t>
      </w:r>
      <w:proofErr w:type="spellEnd"/>
      <w:r w:rsidRPr="00B4453E">
        <w:rPr>
          <w:color w:val="000000"/>
          <w:sz w:val="28"/>
          <w:szCs w:val="28"/>
        </w:rPr>
        <w:t>).</w:t>
      </w:r>
    </w:p>
    <w:p w14:paraId="5952C123" w14:textId="77777777" w:rsidR="00B4453E" w:rsidRPr="00B4453E" w:rsidRDefault="00B4453E" w:rsidP="00667EFE">
      <w:pPr>
        <w:pStyle w:val="a3"/>
        <w:shd w:val="clear" w:color="auto" w:fill="FBFBFB"/>
        <w:spacing w:before="0" w:beforeAutospacing="0" w:after="0"/>
        <w:ind w:firstLine="426"/>
        <w:jc w:val="both"/>
        <w:rPr>
          <w:color w:val="000000"/>
          <w:sz w:val="28"/>
          <w:szCs w:val="28"/>
        </w:rPr>
      </w:pPr>
      <w:r w:rsidRPr="00B4453E">
        <w:rPr>
          <w:color w:val="000000"/>
          <w:sz w:val="28"/>
          <w:szCs w:val="28"/>
        </w:rPr>
        <w:t>4.</w:t>
      </w:r>
      <w:r w:rsidRPr="00B4453E">
        <w:rPr>
          <w:color w:val="000000"/>
          <w:sz w:val="28"/>
          <w:szCs w:val="28"/>
        </w:rPr>
        <w:tab/>
      </w:r>
      <w:proofErr w:type="spellStart"/>
      <w:r w:rsidRPr="00B4453E">
        <w:rPr>
          <w:color w:val="000000"/>
          <w:sz w:val="28"/>
          <w:szCs w:val="28"/>
        </w:rPr>
        <w:t>Етап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розробки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оновленої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Стратегії</w:t>
      </w:r>
      <w:proofErr w:type="spellEnd"/>
      <w:r w:rsidRPr="00B4453E">
        <w:rPr>
          <w:color w:val="000000"/>
          <w:sz w:val="28"/>
          <w:szCs w:val="28"/>
        </w:rPr>
        <w:t>:</w:t>
      </w:r>
    </w:p>
    <w:p w14:paraId="56C8443D" w14:textId="77777777" w:rsidR="00B4453E" w:rsidRPr="00B4453E" w:rsidRDefault="00B4453E" w:rsidP="00667EFE">
      <w:pPr>
        <w:pStyle w:val="a3"/>
        <w:shd w:val="clear" w:color="auto" w:fill="FBFBFB"/>
        <w:spacing w:before="0" w:beforeAutospacing="0" w:after="0"/>
        <w:ind w:firstLine="426"/>
        <w:jc w:val="both"/>
        <w:rPr>
          <w:color w:val="000000"/>
          <w:sz w:val="28"/>
          <w:szCs w:val="28"/>
        </w:rPr>
      </w:pPr>
      <w:r w:rsidRPr="00B4453E">
        <w:rPr>
          <w:color w:val="000000"/>
          <w:sz w:val="28"/>
          <w:szCs w:val="28"/>
        </w:rPr>
        <w:t>o</w:t>
      </w:r>
      <w:r w:rsidRPr="00B4453E">
        <w:rPr>
          <w:color w:val="000000"/>
          <w:sz w:val="28"/>
          <w:szCs w:val="28"/>
        </w:rPr>
        <w:tab/>
      </w:r>
      <w:proofErr w:type="spellStart"/>
      <w:r w:rsidRPr="00B4453E">
        <w:rPr>
          <w:color w:val="000000"/>
          <w:sz w:val="28"/>
          <w:szCs w:val="28"/>
        </w:rPr>
        <w:t>Формулювання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оновлених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стратегічних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цілей</w:t>
      </w:r>
      <w:proofErr w:type="spellEnd"/>
      <w:r w:rsidRPr="00B4453E">
        <w:rPr>
          <w:color w:val="000000"/>
          <w:sz w:val="28"/>
          <w:szCs w:val="28"/>
        </w:rPr>
        <w:t xml:space="preserve">, </w:t>
      </w:r>
      <w:proofErr w:type="spellStart"/>
      <w:r w:rsidRPr="00B4453E">
        <w:rPr>
          <w:color w:val="000000"/>
          <w:sz w:val="28"/>
          <w:szCs w:val="28"/>
        </w:rPr>
        <w:t>завдань</w:t>
      </w:r>
      <w:proofErr w:type="spellEnd"/>
      <w:r w:rsidRPr="00B4453E">
        <w:rPr>
          <w:color w:val="000000"/>
          <w:sz w:val="28"/>
          <w:szCs w:val="28"/>
        </w:rPr>
        <w:t xml:space="preserve"> і </w:t>
      </w:r>
      <w:proofErr w:type="spellStart"/>
      <w:r w:rsidRPr="00B4453E">
        <w:rPr>
          <w:color w:val="000000"/>
          <w:sz w:val="28"/>
          <w:szCs w:val="28"/>
        </w:rPr>
        <w:t>пріоритетів</w:t>
      </w:r>
      <w:proofErr w:type="spellEnd"/>
      <w:r w:rsidRPr="00B4453E">
        <w:rPr>
          <w:color w:val="000000"/>
          <w:sz w:val="28"/>
          <w:szCs w:val="28"/>
        </w:rPr>
        <w:t>.</w:t>
      </w:r>
    </w:p>
    <w:p w14:paraId="5BEEC0E9" w14:textId="77777777" w:rsidR="00B4453E" w:rsidRPr="00B4453E" w:rsidRDefault="00B4453E" w:rsidP="00667EFE">
      <w:pPr>
        <w:pStyle w:val="a3"/>
        <w:shd w:val="clear" w:color="auto" w:fill="FBFBFB"/>
        <w:spacing w:before="0" w:beforeAutospacing="0" w:after="0"/>
        <w:ind w:firstLine="426"/>
        <w:jc w:val="both"/>
        <w:rPr>
          <w:color w:val="000000"/>
          <w:sz w:val="28"/>
          <w:szCs w:val="28"/>
        </w:rPr>
      </w:pPr>
      <w:r w:rsidRPr="00B4453E">
        <w:rPr>
          <w:color w:val="000000"/>
          <w:sz w:val="28"/>
          <w:szCs w:val="28"/>
        </w:rPr>
        <w:t>o</w:t>
      </w:r>
      <w:r w:rsidRPr="00B4453E">
        <w:rPr>
          <w:color w:val="000000"/>
          <w:sz w:val="28"/>
          <w:szCs w:val="28"/>
        </w:rPr>
        <w:tab/>
      </w:r>
      <w:proofErr w:type="spellStart"/>
      <w:r w:rsidRPr="00B4453E">
        <w:rPr>
          <w:color w:val="000000"/>
          <w:sz w:val="28"/>
          <w:szCs w:val="28"/>
        </w:rPr>
        <w:t>Розробка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нових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ініціатив</w:t>
      </w:r>
      <w:proofErr w:type="spellEnd"/>
      <w:r w:rsidRPr="00B4453E">
        <w:rPr>
          <w:color w:val="000000"/>
          <w:sz w:val="28"/>
          <w:szCs w:val="28"/>
        </w:rPr>
        <w:t xml:space="preserve">, </w:t>
      </w:r>
      <w:proofErr w:type="spellStart"/>
      <w:r w:rsidRPr="00B4453E">
        <w:rPr>
          <w:color w:val="000000"/>
          <w:sz w:val="28"/>
          <w:szCs w:val="28"/>
        </w:rPr>
        <w:t>проєктів</w:t>
      </w:r>
      <w:proofErr w:type="spellEnd"/>
      <w:r w:rsidRPr="00B4453E">
        <w:rPr>
          <w:color w:val="000000"/>
          <w:sz w:val="28"/>
          <w:szCs w:val="28"/>
        </w:rPr>
        <w:t xml:space="preserve"> та </w:t>
      </w:r>
      <w:proofErr w:type="spellStart"/>
      <w:r w:rsidRPr="00B4453E">
        <w:rPr>
          <w:color w:val="000000"/>
          <w:sz w:val="28"/>
          <w:szCs w:val="28"/>
        </w:rPr>
        <w:t>програм</w:t>
      </w:r>
      <w:proofErr w:type="spellEnd"/>
      <w:r w:rsidRPr="00B4453E">
        <w:rPr>
          <w:color w:val="000000"/>
          <w:sz w:val="28"/>
          <w:szCs w:val="28"/>
        </w:rPr>
        <w:t>.</w:t>
      </w:r>
    </w:p>
    <w:p w14:paraId="716B81EF" w14:textId="77777777" w:rsidR="00B4453E" w:rsidRPr="00B4453E" w:rsidRDefault="00B4453E" w:rsidP="00667EFE">
      <w:pPr>
        <w:pStyle w:val="a3"/>
        <w:shd w:val="clear" w:color="auto" w:fill="FBFBFB"/>
        <w:spacing w:before="0" w:beforeAutospacing="0" w:after="0"/>
        <w:ind w:firstLine="426"/>
        <w:jc w:val="both"/>
        <w:rPr>
          <w:color w:val="000000"/>
          <w:sz w:val="28"/>
          <w:szCs w:val="28"/>
        </w:rPr>
      </w:pPr>
      <w:r w:rsidRPr="00B4453E">
        <w:rPr>
          <w:color w:val="000000"/>
          <w:sz w:val="28"/>
          <w:szCs w:val="28"/>
        </w:rPr>
        <w:t>5.</w:t>
      </w:r>
      <w:r w:rsidRPr="00B4453E">
        <w:rPr>
          <w:color w:val="000000"/>
          <w:sz w:val="28"/>
          <w:szCs w:val="28"/>
        </w:rPr>
        <w:tab/>
      </w:r>
      <w:proofErr w:type="spellStart"/>
      <w:r w:rsidRPr="00B4453E">
        <w:rPr>
          <w:color w:val="000000"/>
          <w:sz w:val="28"/>
          <w:szCs w:val="28"/>
        </w:rPr>
        <w:t>Етап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затвердження</w:t>
      </w:r>
      <w:proofErr w:type="spellEnd"/>
      <w:r w:rsidRPr="00B4453E">
        <w:rPr>
          <w:color w:val="000000"/>
          <w:sz w:val="28"/>
          <w:szCs w:val="28"/>
        </w:rPr>
        <w:t xml:space="preserve"> та </w:t>
      </w:r>
      <w:proofErr w:type="spellStart"/>
      <w:r w:rsidRPr="00B4453E">
        <w:rPr>
          <w:color w:val="000000"/>
          <w:sz w:val="28"/>
          <w:szCs w:val="28"/>
        </w:rPr>
        <w:t>комунікації</w:t>
      </w:r>
      <w:proofErr w:type="spellEnd"/>
      <w:r w:rsidRPr="00B4453E">
        <w:rPr>
          <w:color w:val="000000"/>
          <w:sz w:val="28"/>
          <w:szCs w:val="28"/>
        </w:rPr>
        <w:t>:</w:t>
      </w:r>
    </w:p>
    <w:p w14:paraId="44649F1E" w14:textId="77777777" w:rsidR="00B4453E" w:rsidRPr="00B4453E" w:rsidRDefault="00B4453E" w:rsidP="00667EFE">
      <w:pPr>
        <w:pStyle w:val="a3"/>
        <w:shd w:val="clear" w:color="auto" w:fill="FBFBFB"/>
        <w:spacing w:before="0" w:beforeAutospacing="0" w:after="0"/>
        <w:ind w:firstLine="426"/>
        <w:jc w:val="both"/>
        <w:rPr>
          <w:color w:val="000000"/>
          <w:sz w:val="28"/>
          <w:szCs w:val="28"/>
        </w:rPr>
      </w:pPr>
      <w:r w:rsidRPr="00B4453E">
        <w:rPr>
          <w:color w:val="000000"/>
          <w:sz w:val="28"/>
          <w:szCs w:val="28"/>
        </w:rPr>
        <w:t>o</w:t>
      </w:r>
      <w:r w:rsidRPr="00B4453E">
        <w:rPr>
          <w:color w:val="000000"/>
          <w:sz w:val="28"/>
          <w:szCs w:val="28"/>
        </w:rPr>
        <w:tab/>
      </w:r>
      <w:proofErr w:type="spellStart"/>
      <w:r w:rsidRPr="00B4453E">
        <w:rPr>
          <w:color w:val="000000"/>
          <w:sz w:val="28"/>
          <w:szCs w:val="28"/>
        </w:rPr>
        <w:t>Презентація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оновленої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Стратегії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зацікавленим</w:t>
      </w:r>
      <w:proofErr w:type="spellEnd"/>
      <w:r w:rsidRPr="00B4453E">
        <w:rPr>
          <w:color w:val="000000"/>
          <w:sz w:val="28"/>
          <w:szCs w:val="28"/>
        </w:rPr>
        <w:t xml:space="preserve"> сторонам </w:t>
      </w:r>
      <w:proofErr w:type="spellStart"/>
      <w:r w:rsidRPr="00B4453E">
        <w:rPr>
          <w:color w:val="000000"/>
          <w:sz w:val="28"/>
          <w:szCs w:val="28"/>
        </w:rPr>
        <w:t>наживо</w:t>
      </w:r>
      <w:proofErr w:type="spellEnd"/>
      <w:r w:rsidRPr="00B4453E">
        <w:rPr>
          <w:color w:val="000000"/>
          <w:sz w:val="28"/>
          <w:szCs w:val="28"/>
        </w:rPr>
        <w:t xml:space="preserve"> за </w:t>
      </w:r>
      <w:proofErr w:type="spellStart"/>
      <w:r w:rsidRPr="00B4453E">
        <w:rPr>
          <w:color w:val="000000"/>
          <w:sz w:val="28"/>
          <w:szCs w:val="28"/>
        </w:rPr>
        <w:t>умови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дотримання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безпекових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вимог</w:t>
      </w:r>
      <w:proofErr w:type="spellEnd"/>
      <w:r w:rsidRPr="00B4453E">
        <w:rPr>
          <w:color w:val="000000"/>
          <w:sz w:val="28"/>
          <w:szCs w:val="28"/>
        </w:rPr>
        <w:t>.</w:t>
      </w:r>
    </w:p>
    <w:p w14:paraId="63390DF3" w14:textId="77777777" w:rsidR="00B4453E" w:rsidRPr="00B4453E" w:rsidRDefault="00B4453E" w:rsidP="00667EFE">
      <w:pPr>
        <w:pStyle w:val="a3"/>
        <w:shd w:val="clear" w:color="auto" w:fill="FBFBFB"/>
        <w:spacing w:before="0" w:beforeAutospacing="0" w:after="0"/>
        <w:ind w:firstLine="426"/>
        <w:jc w:val="both"/>
        <w:rPr>
          <w:color w:val="000000"/>
          <w:sz w:val="28"/>
          <w:szCs w:val="28"/>
        </w:rPr>
      </w:pPr>
      <w:r w:rsidRPr="00B4453E">
        <w:rPr>
          <w:color w:val="000000"/>
          <w:sz w:val="28"/>
          <w:szCs w:val="28"/>
        </w:rPr>
        <w:t>6.</w:t>
      </w:r>
      <w:r w:rsidRPr="00B4453E">
        <w:rPr>
          <w:color w:val="000000"/>
          <w:sz w:val="28"/>
          <w:szCs w:val="28"/>
        </w:rPr>
        <w:tab/>
      </w:r>
      <w:proofErr w:type="spellStart"/>
      <w:r w:rsidRPr="00B4453E">
        <w:rPr>
          <w:color w:val="000000"/>
          <w:sz w:val="28"/>
          <w:szCs w:val="28"/>
        </w:rPr>
        <w:t>Етап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реалізації</w:t>
      </w:r>
      <w:proofErr w:type="spellEnd"/>
      <w:r w:rsidRPr="00B4453E">
        <w:rPr>
          <w:color w:val="000000"/>
          <w:sz w:val="28"/>
          <w:szCs w:val="28"/>
        </w:rPr>
        <w:t>:</w:t>
      </w:r>
    </w:p>
    <w:p w14:paraId="1ED90B21" w14:textId="77777777" w:rsidR="00B4453E" w:rsidRPr="00B4453E" w:rsidRDefault="00B4453E" w:rsidP="00667EFE">
      <w:pPr>
        <w:pStyle w:val="a3"/>
        <w:shd w:val="clear" w:color="auto" w:fill="FBFBFB"/>
        <w:spacing w:before="0" w:beforeAutospacing="0" w:after="0"/>
        <w:ind w:firstLine="426"/>
        <w:jc w:val="both"/>
        <w:rPr>
          <w:color w:val="000000"/>
          <w:sz w:val="28"/>
          <w:szCs w:val="28"/>
        </w:rPr>
      </w:pPr>
      <w:r w:rsidRPr="00B4453E">
        <w:rPr>
          <w:color w:val="000000"/>
          <w:sz w:val="28"/>
          <w:szCs w:val="28"/>
        </w:rPr>
        <w:t>o</w:t>
      </w:r>
      <w:r w:rsidRPr="00B4453E">
        <w:rPr>
          <w:color w:val="000000"/>
          <w:sz w:val="28"/>
          <w:szCs w:val="28"/>
        </w:rPr>
        <w:tab/>
      </w:r>
      <w:proofErr w:type="spellStart"/>
      <w:r w:rsidRPr="00B4453E">
        <w:rPr>
          <w:color w:val="000000"/>
          <w:sz w:val="28"/>
          <w:szCs w:val="28"/>
        </w:rPr>
        <w:t>Впровадження</w:t>
      </w:r>
      <w:proofErr w:type="spellEnd"/>
      <w:r w:rsidRPr="00B4453E">
        <w:rPr>
          <w:color w:val="000000"/>
          <w:sz w:val="28"/>
          <w:szCs w:val="28"/>
        </w:rPr>
        <w:t xml:space="preserve"> плану </w:t>
      </w:r>
      <w:proofErr w:type="spellStart"/>
      <w:r w:rsidRPr="00B4453E">
        <w:rPr>
          <w:color w:val="000000"/>
          <w:sz w:val="28"/>
          <w:szCs w:val="28"/>
        </w:rPr>
        <w:t>дій</w:t>
      </w:r>
      <w:proofErr w:type="spellEnd"/>
      <w:r w:rsidRPr="00B4453E">
        <w:rPr>
          <w:color w:val="000000"/>
          <w:sz w:val="28"/>
          <w:szCs w:val="28"/>
        </w:rPr>
        <w:t xml:space="preserve">, </w:t>
      </w:r>
      <w:proofErr w:type="spellStart"/>
      <w:r w:rsidRPr="00B4453E">
        <w:rPr>
          <w:color w:val="000000"/>
          <w:sz w:val="28"/>
          <w:szCs w:val="28"/>
        </w:rPr>
        <w:t>моніторинг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виконання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заходів</w:t>
      </w:r>
      <w:proofErr w:type="spellEnd"/>
      <w:r w:rsidRPr="00B4453E">
        <w:rPr>
          <w:color w:val="000000"/>
          <w:sz w:val="28"/>
          <w:szCs w:val="28"/>
        </w:rPr>
        <w:t>.</w:t>
      </w:r>
    </w:p>
    <w:p w14:paraId="078CC164" w14:textId="77777777" w:rsidR="00B4453E" w:rsidRPr="00B4453E" w:rsidRDefault="00B4453E" w:rsidP="00667EFE">
      <w:pPr>
        <w:pStyle w:val="a3"/>
        <w:shd w:val="clear" w:color="auto" w:fill="FBFBFB"/>
        <w:spacing w:before="0" w:beforeAutospacing="0" w:after="0"/>
        <w:ind w:firstLine="426"/>
        <w:jc w:val="both"/>
        <w:rPr>
          <w:color w:val="000000"/>
          <w:sz w:val="28"/>
          <w:szCs w:val="28"/>
        </w:rPr>
      </w:pPr>
      <w:proofErr w:type="spellStart"/>
      <w:r w:rsidRPr="00B4453E">
        <w:rPr>
          <w:color w:val="000000"/>
          <w:sz w:val="28"/>
          <w:szCs w:val="28"/>
        </w:rPr>
        <w:t>Актуалізація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Стратегії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розвитку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культури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Вінницької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міської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територіальної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громади</w:t>
      </w:r>
      <w:proofErr w:type="spellEnd"/>
      <w:r w:rsidRPr="00B4453E">
        <w:rPr>
          <w:color w:val="000000"/>
          <w:sz w:val="28"/>
          <w:szCs w:val="28"/>
        </w:rPr>
        <w:t xml:space="preserve"> до 2030 року є </w:t>
      </w:r>
      <w:proofErr w:type="spellStart"/>
      <w:r w:rsidRPr="00B4453E">
        <w:rPr>
          <w:color w:val="000000"/>
          <w:sz w:val="28"/>
          <w:szCs w:val="28"/>
        </w:rPr>
        <w:t>складним</w:t>
      </w:r>
      <w:proofErr w:type="spellEnd"/>
      <w:r w:rsidRPr="00B4453E">
        <w:rPr>
          <w:color w:val="000000"/>
          <w:sz w:val="28"/>
          <w:szCs w:val="28"/>
        </w:rPr>
        <w:t xml:space="preserve"> і </w:t>
      </w:r>
      <w:proofErr w:type="spellStart"/>
      <w:r w:rsidRPr="00B4453E">
        <w:rPr>
          <w:color w:val="000000"/>
          <w:sz w:val="28"/>
          <w:szCs w:val="28"/>
        </w:rPr>
        <w:t>багатокроковим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процесом</w:t>
      </w:r>
      <w:proofErr w:type="spellEnd"/>
      <w:r w:rsidRPr="00B4453E">
        <w:rPr>
          <w:color w:val="000000"/>
          <w:sz w:val="28"/>
          <w:szCs w:val="28"/>
        </w:rPr>
        <w:t xml:space="preserve">, </w:t>
      </w:r>
      <w:proofErr w:type="spellStart"/>
      <w:r w:rsidRPr="00B4453E">
        <w:rPr>
          <w:color w:val="000000"/>
          <w:sz w:val="28"/>
          <w:szCs w:val="28"/>
        </w:rPr>
        <w:t>який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вимагає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активної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участі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всіх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зацікавлених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сторін</w:t>
      </w:r>
      <w:proofErr w:type="spellEnd"/>
      <w:r w:rsidRPr="00B4453E">
        <w:rPr>
          <w:color w:val="000000"/>
          <w:sz w:val="28"/>
          <w:szCs w:val="28"/>
        </w:rPr>
        <w:t xml:space="preserve">, детального </w:t>
      </w:r>
      <w:proofErr w:type="spellStart"/>
      <w:r w:rsidRPr="00B4453E">
        <w:rPr>
          <w:color w:val="000000"/>
          <w:sz w:val="28"/>
          <w:szCs w:val="28"/>
        </w:rPr>
        <w:t>аналізу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поточної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ситуації</w:t>
      </w:r>
      <w:proofErr w:type="spellEnd"/>
      <w:r w:rsidRPr="00B4453E">
        <w:rPr>
          <w:color w:val="000000"/>
          <w:sz w:val="28"/>
          <w:szCs w:val="28"/>
        </w:rPr>
        <w:t xml:space="preserve"> та </w:t>
      </w:r>
      <w:proofErr w:type="spellStart"/>
      <w:r w:rsidRPr="00B4453E">
        <w:rPr>
          <w:color w:val="000000"/>
          <w:sz w:val="28"/>
          <w:szCs w:val="28"/>
        </w:rPr>
        <w:t>чітко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спланованих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дій</w:t>
      </w:r>
      <w:proofErr w:type="spellEnd"/>
      <w:r w:rsidRPr="00B4453E">
        <w:rPr>
          <w:color w:val="000000"/>
          <w:sz w:val="28"/>
          <w:szCs w:val="28"/>
        </w:rPr>
        <w:t xml:space="preserve">. </w:t>
      </w:r>
      <w:proofErr w:type="spellStart"/>
      <w:r w:rsidRPr="00B4453E">
        <w:rPr>
          <w:color w:val="000000"/>
          <w:sz w:val="28"/>
          <w:szCs w:val="28"/>
        </w:rPr>
        <w:t>Впровадження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оновленої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Стратегії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допоможе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створити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умови</w:t>
      </w:r>
      <w:proofErr w:type="spellEnd"/>
      <w:r w:rsidRPr="00B4453E">
        <w:rPr>
          <w:color w:val="000000"/>
          <w:sz w:val="28"/>
          <w:szCs w:val="28"/>
        </w:rPr>
        <w:t xml:space="preserve"> для </w:t>
      </w:r>
      <w:proofErr w:type="spellStart"/>
      <w:r w:rsidRPr="00B4453E">
        <w:rPr>
          <w:color w:val="000000"/>
          <w:sz w:val="28"/>
          <w:szCs w:val="28"/>
        </w:rPr>
        <w:t>сталого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розвитку</w:t>
      </w:r>
      <w:proofErr w:type="spellEnd"/>
      <w:r w:rsidRPr="00B4453E">
        <w:rPr>
          <w:color w:val="000000"/>
          <w:sz w:val="28"/>
          <w:szCs w:val="28"/>
        </w:rPr>
        <w:t xml:space="preserve"> культурного </w:t>
      </w:r>
      <w:proofErr w:type="spellStart"/>
      <w:r w:rsidRPr="00B4453E">
        <w:rPr>
          <w:color w:val="000000"/>
          <w:sz w:val="28"/>
          <w:szCs w:val="28"/>
        </w:rPr>
        <w:t>середовища</w:t>
      </w:r>
      <w:proofErr w:type="spellEnd"/>
      <w:r w:rsidRPr="00B4453E">
        <w:rPr>
          <w:color w:val="000000"/>
          <w:sz w:val="28"/>
          <w:szCs w:val="28"/>
        </w:rPr>
        <w:t xml:space="preserve"> в </w:t>
      </w:r>
      <w:proofErr w:type="spellStart"/>
      <w:r w:rsidRPr="00B4453E">
        <w:rPr>
          <w:color w:val="000000"/>
          <w:sz w:val="28"/>
          <w:szCs w:val="28"/>
        </w:rPr>
        <w:t>громаді</w:t>
      </w:r>
      <w:proofErr w:type="spellEnd"/>
      <w:r w:rsidRPr="00B4453E">
        <w:rPr>
          <w:color w:val="000000"/>
          <w:sz w:val="28"/>
          <w:szCs w:val="28"/>
        </w:rPr>
        <w:t xml:space="preserve">, </w:t>
      </w:r>
      <w:proofErr w:type="spellStart"/>
      <w:r w:rsidRPr="00B4453E">
        <w:rPr>
          <w:color w:val="000000"/>
          <w:sz w:val="28"/>
          <w:szCs w:val="28"/>
        </w:rPr>
        <w:t>підвищення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якості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життя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мешканців</w:t>
      </w:r>
      <w:proofErr w:type="spellEnd"/>
      <w:r w:rsidRPr="00B4453E">
        <w:rPr>
          <w:color w:val="000000"/>
          <w:sz w:val="28"/>
          <w:szCs w:val="28"/>
        </w:rPr>
        <w:t xml:space="preserve"> та </w:t>
      </w:r>
      <w:proofErr w:type="spellStart"/>
      <w:r w:rsidRPr="00B4453E">
        <w:rPr>
          <w:color w:val="000000"/>
          <w:sz w:val="28"/>
          <w:szCs w:val="28"/>
        </w:rPr>
        <w:t>збереження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культурної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спадщини</w:t>
      </w:r>
      <w:proofErr w:type="spellEnd"/>
      <w:r w:rsidRPr="00B4453E">
        <w:rPr>
          <w:color w:val="000000"/>
          <w:sz w:val="28"/>
          <w:szCs w:val="28"/>
        </w:rPr>
        <w:t>.</w:t>
      </w:r>
    </w:p>
    <w:p w14:paraId="3DE3C8FC" w14:textId="77777777" w:rsidR="00B4453E" w:rsidRPr="00B4453E" w:rsidRDefault="00B4453E" w:rsidP="00667EFE">
      <w:pPr>
        <w:pStyle w:val="a3"/>
        <w:shd w:val="clear" w:color="auto" w:fill="FBFBFB"/>
        <w:spacing w:before="0" w:beforeAutospacing="0" w:after="0"/>
        <w:ind w:firstLine="426"/>
        <w:jc w:val="both"/>
        <w:rPr>
          <w:color w:val="000000"/>
          <w:sz w:val="28"/>
          <w:szCs w:val="28"/>
        </w:rPr>
      </w:pPr>
      <w:r w:rsidRPr="00B4453E">
        <w:rPr>
          <w:color w:val="000000"/>
          <w:sz w:val="28"/>
          <w:szCs w:val="28"/>
        </w:rPr>
        <w:lastRenderedPageBreak/>
        <w:t xml:space="preserve">2.2.3. </w:t>
      </w:r>
      <w:proofErr w:type="spellStart"/>
      <w:r w:rsidRPr="00B4453E">
        <w:rPr>
          <w:color w:val="000000"/>
          <w:sz w:val="28"/>
          <w:szCs w:val="28"/>
        </w:rPr>
        <w:t>Інформаційно-комунікаційну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кампанію</w:t>
      </w:r>
      <w:proofErr w:type="spellEnd"/>
      <w:r w:rsidRPr="00B4453E">
        <w:rPr>
          <w:color w:val="000000"/>
          <w:sz w:val="28"/>
          <w:szCs w:val="28"/>
        </w:rPr>
        <w:t xml:space="preserve"> з </w:t>
      </w:r>
      <w:proofErr w:type="spellStart"/>
      <w:r w:rsidRPr="00B4453E">
        <w:rPr>
          <w:color w:val="000000"/>
          <w:sz w:val="28"/>
          <w:szCs w:val="28"/>
        </w:rPr>
        <w:t>висвітлення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процесу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розробки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проєкту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Стратегії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із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залученням</w:t>
      </w:r>
      <w:proofErr w:type="spellEnd"/>
      <w:r w:rsidRPr="00B4453E">
        <w:rPr>
          <w:color w:val="000000"/>
          <w:sz w:val="28"/>
          <w:szCs w:val="28"/>
        </w:rPr>
        <w:t xml:space="preserve"> широкого кола </w:t>
      </w:r>
      <w:proofErr w:type="spellStart"/>
      <w:r w:rsidRPr="00B4453E">
        <w:rPr>
          <w:color w:val="000000"/>
          <w:sz w:val="28"/>
          <w:szCs w:val="28"/>
        </w:rPr>
        <w:t>зацікавлених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сторін</w:t>
      </w:r>
      <w:proofErr w:type="spellEnd"/>
      <w:r w:rsidRPr="00B4453E">
        <w:rPr>
          <w:color w:val="000000"/>
          <w:sz w:val="28"/>
          <w:szCs w:val="28"/>
        </w:rPr>
        <w:t xml:space="preserve">, </w:t>
      </w:r>
      <w:proofErr w:type="spellStart"/>
      <w:r w:rsidRPr="00B4453E">
        <w:rPr>
          <w:color w:val="000000"/>
          <w:sz w:val="28"/>
          <w:szCs w:val="28"/>
        </w:rPr>
        <w:t>налагодження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ефективної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комунікації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між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владою</w:t>
      </w:r>
      <w:proofErr w:type="spellEnd"/>
      <w:r w:rsidRPr="00B4453E">
        <w:rPr>
          <w:color w:val="000000"/>
          <w:sz w:val="28"/>
          <w:szCs w:val="28"/>
        </w:rPr>
        <w:t xml:space="preserve">, </w:t>
      </w:r>
      <w:proofErr w:type="spellStart"/>
      <w:r w:rsidRPr="00B4453E">
        <w:rPr>
          <w:color w:val="000000"/>
          <w:sz w:val="28"/>
          <w:szCs w:val="28"/>
        </w:rPr>
        <w:t>громадськістю</w:t>
      </w:r>
      <w:proofErr w:type="spellEnd"/>
      <w:r w:rsidRPr="00B4453E">
        <w:rPr>
          <w:color w:val="000000"/>
          <w:sz w:val="28"/>
          <w:szCs w:val="28"/>
        </w:rPr>
        <w:t xml:space="preserve"> та культурною </w:t>
      </w:r>
      <w:proofErr w:type="spellStart"/>
      <w:r w:rsidRPr="00B4453E">
        <w:rPr>
          <w:color w:val="000000"/>
          <w:sz w:val="28"/>
          <w:szCs w:val="28"/>
        </w:rPr>
        <w:t>спільнотою</w:t>
      </w:r>
      <w:proofErr w:type="spellEnd"/>
      <w:r w:rsidRPr="00B4453E">
        <w:rPr>
          <w:color w:val="000000"/>
          <w:sz w:val="28"/>
          <w:szCs w:val="28"/>
        </w:rPr>
        <w:t xml:space="preserve">, </w:t>
      </w:r>
      <w:proofErr w:type="spellStart"/>
      <w:r w:rsidRPr="00B4453E">
        <w:rPr>
          <w:color w:val="000000"/>
          <w:sz w:val="28"/>
          <w:szCs w:val="28"/>
        </w:rPr>
        <w:t>презентацію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проєкту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Стратегії</w:t>
      </w:r>
      <w:proofErr w:type="spellEnd"/>
      <w:r w:rsidRPr="00B4453E">
        <w:rPr>
          <w:color w:val="000000"/>
          <w:sz w:val="28"/>
          <w:szCs w:val="28"/>
        </w:rPr>
        <w:t>.</w:t>
      </w:r>
    </w:p>
    <w:p w14:paraId="66A2331A" w14:textId="77777777" w:rsidR="00B4453E" w:rsidRPr="00B4453E" w:rsidRDefault="00B4453E" w:rsidP="00667EFE">
      <w:pPr>
        <w:pStyle w:val="a3"/>
        <w:shd w:val="clear" w:color="auto" w:fill="FBFBFB"/>
        <w:spacing w:before="0" w:beforeAutospacing="0" w:after="0"/>
        <w:ind w:firstLine="426"/>
        <w:jc w:val="both"/>
        <w:rPr>
          <w:color w:val="000000"/>
          <w:sz w:val="28"/>
          <w:szCs w:val="28"/>
        </w:rPr>
      </w:pPr>
      <w:r w:rsidRPr="00B4453E">
        <w:rPr>
          <w:color w:val="000000"/>
          <w:sz w:val="28"/>
          <w:szCs w:val="28"/>
        </w:rPr>
        <w:t xml:space="preserve">2.2.4. </w:t>
      </w:r>
      <w:proofErr w:type="spellStart"/>
      <w:r w:rsidRPr="00B4453E">
        <w:rPr>
          <w:color w:val="000000"/>
          <w:sz w:val="28"/>
          <w:szCs w:val="28"/>
        </w:rPr>
        <w:t>Модерацію</w:t>
      </w:r>
      <w:proofErr w:type="spellEnd"/>
      <w:r w:rsidRPr="00B4453E">
        <w:rPr>
          <w:color w:val="000000"/>
          <w:sz w:val="28"/>
          <w:szCs w:val="28"/>
        </w:rPr>
        <w:t xml:space="preserve"> та </w:t>
      </w:r>
      <w:proofErr w:type="spellStart"/>
      <w:r w:rsidRPr="00B4453E">
        <w:rPr>
          <w:color w:val="000000"/>
          <w:sz w:val="28"/>
          <w:szCs w:val="28"/>
        </w:rPr>
        <w:t>координацію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роботи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експертних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груп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Робочої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групи</w:t>
      </w:r>
      <w:proofErr w:type="spellEnd"/>
      <w:r w:rsidRPr="00B4453E">
        <w:rPr>
          <w:color w:val="000000"/>
          <w:sz w:val="28"/>
          <w:szCs w:val="28"/>
        </w:rPr>
        <w:t xml:space="preserve"> з </w:t>
      </w:r>
      <w:proofErr w:type="spellStart"/>
      <w:r w:rsidRPr="00B4453E">
        <w:rPr>
          <w:color w:val="000000"/>
          <w:sz w:val="28"/>
          <w:szCs w:val="28"/>
        </w:rPr>
        <w:t>розробки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проєкту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актуалізованої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Стратегії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розвитку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культури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Вінницької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міської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територіальної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громади</w:t>
      </w:r>
      <w:proofErr w:type="spellEnd"/>
      <w:r w:rsidRPr="00B4453E">
        <w:rPr>
          <w:color w:val="000000"/>
          <w:sz w:val="28"/>
          <w:szCs w:val="28"/>
        </w:rPr>
        <w:t xml:space="preserve">, </w:t>
      </w:r>
      <w:proofErr w:type="spellStart"/>
      <w:r w:rsidRPr="00B4453E">
        <w:rPr>
          <w:color w:val="000000"/>
          <w:sz w:val="28"/>
          <w:szCs w:val="28"/>
        </w:rPr>
        <w:t>опрацювання</w:t>
      </w:r>
      <w:proofErr w:type="spellEnd"/>
      <w:r w:rsidRPr="00B4453E">
        <w:rPr>
          <w:color w:val="000000"/>
          <w:sz w:val="28"/>
          <w:szCs w:val="28"/>
        </w:rPr>
        <w:t xml:space="preserve"> та </w:t>
      </w:r>
      <w:proofErr w:type="spellStart"/>
      <w:r w:rsidRPr="00B4453E">
        <w:rPr>
          <w:color w:val="000000"/>
          <w:sz w:val="28"/>
          <w:szCs w:val="28"/>
        </w:rPr>
        <w:t>підготовку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відповідних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матеріалів</w:t>
      </w:r>
      <w:proofErr w:type="spellEnd"/>
      <w:r w:rsidRPr="00B4453E">
        <w:rPr>
          <w:color w:val="000000"/>
          <w:sz w:val="28"/>
          <w:szCs w:val="28"/>
        </w:rPr>
        <w:t xml:space="preserve"> на </w:t>
      </w:r>
      <w:proofErr w:type="spellStart"/>
      <w:r w:rsidRPr="00B4453E">
        <w:rPr>
          <w:color w:val="000000"/>
          <w:sz w:val="28"/>
          <w:szCs w:val="28"/>
        </w:rPr>
        <w:t>їх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засідання</w:t>
      </w:r>
      <w:proofErr w:type="spellEnd"/>
      <w:r w:rsidRPr="00B4453E">
        <w:rPr>
          <w:color w:val="000000"/>
          <w:sz w:val="28"/>
          <w:szCs w:val="28"/>
        </w:rPr>
        <w:t xml:space="preserve">; </w:t>
      </w:r>
      <w:proofErr w:type="spellStart"/>
      <w:r w:rsidRPr="00B4453E">
        <w:rPr>
          <w:color w:val="000000"/>
          <w:sz w:val="28"/>
          <w:szCs w:val="28"/>
        </w:rPr>
        <w:t>організацію</w:t>
      </w:r>
      <w:proofErr w:type="spellEnd"/>
      <w:r w:rsidRPr="00B4453E">
        <w:rPr>
          <w:color w:val="000000"/>
          <w:sz w:val="28"/>
          <w:szCs w:val="28"/>
        </w:rPr>
        <w:t xml:space="preserve"> та </w:t>
      </w:r>
      <w:proofErr w:type="spellStart"/>
      <w:r w:rsidRPr="00B4453E">
        <w:rPr>
          <w:color w:val="000000"/>
          <w:sz w:val="28"/>
          <w:szCs w:val="28"/>
        </w:rPr>
        <w:t>проведення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засідань</w:t>
      </w:r>
      <w:proofErr w:type="spellEnd"/>
      <w:r w:rsidRPr="00B4453E">
        <w:rPr>
          <w:color w:val="000000"/>
          <w:sz w:val="28"/>
          <w:szCs w:val="28"/>
        </w:rPr>
        <w:t xml:space="preserve"> фокус-</w:t>
      </w:r>
      <w:proofErr w:type="spellStart"/>
      <w:r w:rsidRPr="00B4453E">
        <w:rPr>
          <w:color w:val="000000"/>
          <w:sz w:val="28"/>
          <w:szCs w:val="28"/>
        </w:rPr>
        <w:t>груп</w:t>
      </w:r>
      <w:proofErr w:type="spellEnd"/>
      <w:r w:rsidRPr="00B4453E">
        <w:rPr>
          <w:color w:val="000000"/>
          <w:sz w:val="28"/>
          <w:szCs w:val="28"/>
        </w:rPr>
        <w:t xml:space="preserve">, </w:t>
      </w:r>
      <w:proofErr w:type="spellStart"/>
      <w:r w:rsidRPr="00B4453E">
        <w:rPr>
          <w:color w:val="000000"/>
          <w:sz w:val="28"/>
          <w:szCs w:val="28"/>
        </w:rPr>
        <w:t>круглих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столів</w:t>
      </w:r>
      <w:proofErr w:type="spellEnd"/>
      <w:r w:rsidRPr="00B4453E">
        <w:rPr>
          <w:color w:val="000000"/>
          <w:sz w:val="28"/>
          <w:szCs w:val="28"/>
        </w:rPr>
        <w:t xml:space="preserve"> та </w:t>
      </w:r>
      <w:proofErr w:type="spellStart"/>
      <w:r w:rsidRPr="00B4453E">
        <w:rPr>
          <w:color w:val="000000"/>
          <w:sz w:val="28"/>
          <w:szCs w:val="28"/>
        </w:rPr>
        <w:t>інших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заходів</w:t>
      </w:r>
      <w:proofErr w:type="spellEnd"/>
      <w:r w:rsidRPr="00B4453E">
        <w:rPr>
          <w:color w:val="000000"/>
          <w:sz w:val="28"/>
          <w:szCs w:val="28"/>
        </w:rPr>
        <w:t xml:space="preserve"> з </w:t>
      </w:r>
      <w:proofErr w:type="spellStart"/>
      <w:r w:rsidRPr="00B4453E">
        <w:rPr>
          <w:color w:val="000000"/>
          <w:sz w:val="28"/>
          <w:szCs w:val="28"/>
        </w:rPr>
        <w:t>окремих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питань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підготовки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елементів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проєкту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Стратегії</w:t>
      </w:r>
      <w:proofErr w:type="spellEnd"/>
      <w:r w:rsidRPr="00B4453E">
        <w:rPr>
          <w:color w:val="000000"/>
          <w:sz w:val="28"/>
          <w:szCs w:val="28"/>
        </w:rPr>
        <w:t xml:space="preserve"> за </w:t>
      </w:r>
      <w:proofErr w:type="spellStart"/>
      <w:r w:rsidRPr="00B4453E">
        <w:rPr>
          <w:color w:val="000000"/>
          <w:sz w:val="28"/>
          <w:szCs w:val="28"/>
        </w:rPr>
        <w:t>участю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відповідних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стейкхолдерів</w:t>
      </w:r>
      <w:proofErr w:type="spellEnd"/>
      <w:r w:rsidRPr="00B4453E">
        <w:rPr>
          <w:color w:val="000000"/>
          <w:sz w:val="28"/>
          <w:szCs w:val="28"/>
        </w:rPr>
        <w:t xml:space="preserve"> на </w:t>
      </w:r>
      <w:proofErr w:type="spellStart"/>
      <w:r w:rsidRPr="00B4453E">
        <w:rPr>
          <w:color w:val="000000"/>
          <w:sz w:val="28"/>
          <w:szCs w:val="28"/>
        </w:rPr>
        <w:t>всіх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етапах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надання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Послуг</w:t>
      </w:r>
      <w:proofErr w:type="spellEnd"/>
      <w:r w:rsidRPr="00B4453E">
        <w:rPr>
          <w:color w:val="000000"/>
          <w:sz w:val="28"/>
          <w:szCs w:val="28"/>
        </w:rPr>
        <w:t>.</w:t>
      </w:r>
    </w:p>
    <w:p w14:paraId="778F5830" w14:textId="77777777" w:rsidR="00B4453E" w:rsidRPr="00B4453E" w:rsidRDefault="00B4453E" w:rsidP="00667EFE">
      <w:pPr>
        <w:pStyle w:val="a3"/>
        <w:shd w:val="clear" w:color="auto" w:fill="FBFBFB"/>
        <w:spacing w:before="0" w:beforeAutospacing="0" w:after="0"/>
        <w:ind w:firstLine="426"/>
        <w:jc w:val="both"/>
        <w:rPr>
          <w:color w:val="000000"/>
          <w:sz w:val="28"/>
          <w:szCs w:val="28"/>
        </w:rPr>
      </w:pPr>
    </w:p>
    <w:p w14:paraId="51373148" w14:textId="77777777" w:rsidR="00B4453E" w:rsidRPr="00B4453E" w:rsidRDefault="00B4453E" w:rsidP="00667EFE">
      <w:pPr>
        <w:pStyle w:val="a3"/>
        <w:shd w:val="clear" w:color="auto" w:fill="FBFBFB"/>
        <w:spacing w:before="0" w:beforeAutospacing="0" w:after="0"/>
        <w:ind w:firstLine="426"/>
        <w:jc w:val="both"/>
        <w:rPr>
          <w:color w:val="000000"/>
          <w:sz w:val="28"/>
          <w:szCs w:val="28"/>
        </w:rPr>
      </w:pPr>
      <w:r w:rsidRPr="00B4453E">
        <w:rPr>
          <w:color w:val="000000"/>
          <w:sz w:val="28"/>
          <w:szCs w:val="28"/>
        </w:rPr>
        <w:tab/>
        <w:t xml:space="preserve">2.3. </w:t>
      </w:r>
      <w:proofErr w:type="spellStart"/>
      <w:r w:rsidRPr="00B4453E">
        <w:rPr>
          <w:color w:val="000000"/>
          <w:sz w:val="28"/>
          <w:szCs w:val="28"/>
        </w:rPr>
        <w:t>Офіційні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дані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органів</w:t>
      </w:r>
      <w:proofErr w:type="spellEnd"/>
      <w:r w:rsidRPr="00B4453E">
        <w:rPr>
          <w:color w:val="000000"/>
          <w:sz w:val="28"/>
          <w:szCs w:val="28"/>
        </w:rPr>
        <w:t xml:space="preserve"> статистики, </w:t>
      </w:r>
      <w:proofErr w:type="spellStart"/>
      <w:r w:rsidRPr="00B4453E">
        <w:rPr>
          <w:color w:val="000000"/>
          <w:sz w:val="28"/>
          <w:szCs w:val="28"/>
        </w:rPr>
        <w:t>необхідні</w:t>
      </w:r>
      <w:proofErr w:type="spellEnd"/>
      <w:r w:rsidRPr="00B4453E">
        <w:rPr>
          <w:color w:val="000000"/>
          <w:sz w:val="28"/>
          <w:szCs w:val="28"/>
        </w:rPr>
        <w:t xml:space="preserve"> для </w:t>
      </w:r>
      <w:proofErr w:type="spellStart"/>
      <w:r w:rsidRPr="00B4453E">
        <w:rPr>
          <w:color w:val="000000"/>
          <w:sz w:val="28"/>
          <w:szCs w:val="28"/>
        </w:rPr>
        <w:t>розробки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проєкту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Стратегії</w:t>
      </w:r>
      <w:proofErr w:type="spellEnd"/>
      <w:r w:rsidRPr="00B4453E">
        <w:rPr>
          <w:color w:val="000000"/>
          <w:sz w:val="28"/>
          <w:szCs w:val="28"/>
        </w:rPr>
        <w:t xml:space="preserve">, </w:t>
      </w:r>
      <w:proofErr w:type="spellStart"/>
      <w:r w:rsidRPr="00B4453E">
        <w:rPr>
          <w:color w:val="000000"/>
          <w:sz w:val="28"/>
          <w:szCs w:val="28"/>
        </w:rPr>
        <w:t>отримуються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Виконавцем</w:t>
      </w:r>
      <w:proofErr w:type="spellEnd"/>
      <w:r w:rsidRPr="00B4453E">
        <w:rPr>
          <w:color w:val="000000"/>
          <w:sz w:val="28"/>
          <w:szCs w:val="28"/>
        </w:rPr>
        <w:t xml:space="preserve"> в </w:t>
      </w:r>
      <w:proofErr w:type="spellStart"/>
      <w:r w:rsidRPr="00B4453E">
        <w:rPr>
          <w:color w:val="000000"/>
          <w:sz w:val="28"/>
          <w:szCs w:val="28"/>
        </w:rPr>
        <w:t>державних</w:t>
      </w:r>
      <w:proofErr w:type="spellEnd"/>
      <w:r w:rsidRPr="00B4453E">
        <w:rPr>
          <w:color w:val="000000"/>
          <w:sz w:val="28"/>
          <w:szCs w:val="28"/>
        </w:rPr>
        <w:t xml:space="preserve"> органах статистики </w:t>
      </w:r>
      <w:proofErr w:type="spellStart"/>
      <w:r w:rsidRPr="00B4453E">
        <w:rPr>
          <w:color w:val="000000"/>
          <w:sz w:val="28"/>
          <w:szCs w:val="28"/>
        </w:rPr>
        <w:t>самостійно</w:t>
      </w:r>
      <w:proofErr w:type="spellEnd"/>
      <w:r w:rsidRPr="00B4453E">
        <w:rPr>
          <w:color w:val="000000"/>
          <w:sz w:val="28"/>
          <w:szCs w:val="28"/>
        </w:rPr>
        <w:t>.</w:t>
      </w:r>
    </w:p>
    <w:p w14:paraId="4D6A7D22" w14:textId="77777777" w:rsidR="00B4453E" w:rsidRPr="00B4453E" w:rsidRDefault="00B4453E" w:rsidP="00667EFE">
      <w:pPr>
        <w:pStyle w:val="a3"/>
        <w:shd w:val="clear" w:color="auto" w:fill="FBFBFB"/>
        <w:spacing w:before="0" w:beforeAutospacing="0" w:after="0"/>
        <w:ind w:firstLine="426"/>
        <w:jc w:val="both"/>
        <w:rPr>
          <w:color w:val="000000"/>
          <w:sz w:val="28"/>
          <w:szCs w:val="28"/>
        </w:rPr>
      </w:pPr>
      <w:r w:rsidRPr="00B4453E">
        <w:rPr>
          <w:color w:val="000000"/>
          <w:sz w:val="28"/>
          <w:szCs w:val="28"/>
        </w:rPr>
        <w:t xml:space="preserve">У </w:t>
      </w:r>
      <w:proofErr w:type="spellStart"/>
      <w:r w:rsidRPr="00B4453E">
        <w:rPr>
          <w:color w:val="000000"/>
          <w:sz w:val="28"/>
          <w:szCs w:val="28"/>
        </w:rPr>
        <w:t>разі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відсутності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окремих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даних</w:t>
      </w:r>
      <w:proofErr w:type="spellEnd"/>
      <w:r w:rsidRPr="00B4453E">
        <w:rPr>
          <w:color w:val="000000"/>
          <w:sz w:val="28"/>
          <w:szCs w:val="28"/>
        </w:rPr>
        <w:t xml:space="preserve"> у </w:t>
      </w:r>
      <w:proofErr w:type="spellStart"/>
      <w:r w:rsidRPr="00B4453E">
        <w:rPr>
          <w:color w:val="000000"/>
          <w:sz w:val="28"/>
          <w:szCs w:val="28"/>
        </w:rPr>
        <w:t>відкритому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доступі</w:t>
      </w:r>
      <w:proofErr w:type="spellEnd"/>
      <w:r w:rsidRPr="00B4453E">
        <w:rPr>
          <w:color w:val="000000"/>
          <w:sz w:val="28"/>
          <w:szCs w:val="28"/>
        </w:rPr>
        <w:t xml:space="preserve">, </w:t>
      </w:r>
      <w:proofErr w:type="spellStart"/>
      <w:r w:rsidRPr="00B4453E">
        <w:rPr>
          <w:color w:val="000000"/>
          <w:sz w:val="28"/>
          <w:szCs w:val="28"/>
        </w:rPr>
        <w:t>Замовник</w:t>
      </w:r>
      <w:proofErr w:type="spellEnd"/>
      <w:r w:rsidRPr="00B4453E">
        <w:rPr>
          <w:color w:val="000000"/>
          <w:sz w:val="28"/>
          <w:szCs w:val="28"/>
        </w:rPr>
        <w:t xml:space="preserve">, </w:t>
      </w:r>
      <w:proofErr w:type="gramStart"/>
      <w:r w:rsidRPr="00B4453E">
        <w:rPr>
          <w:color w:val="000000"/>
          <w:sz w:val="28"/>
          <w:szCs w:val="28"/>
        </w:rPr>
        <w:t>у межах</w:t>
      </w:r>
      <w:proofErr w:type="gram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компетенції</w:t>
      </w:r>
      <w:proofErr w:type="spellEnd"/>
      <w:r w:rsidRPr="00B4453E">
        <w:rPr>
          <w:color w:val="000000"/>
          <w:sz w:val="28"/>
          <w:szCs w:val="28"/>
        </w:rPr>
        <w:t xml:space="preserve">, </w:t>
      </w:r>
      <w:proofErr w:type="spellStart"/>
      <w:r w:rsidRPr="00B4453E">
        <w:rPr>
          <w:color w:val="000000"/>
          <w:sz w:val="28"/>
          <w:szCs w:val="28"/>
        </w:rPr>
        <w:t>може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сприяти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їх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наданню</w:t>
      </w:r>
      <w:proofErr w:type="spellEnd"/>
      <w:r w:rsidRPr="00B4453E">
        <w:rPr>
          <w:color w:val="000000"/>
          <w:sz w:val="28"/>
          <w:szCs w:val="28"/>
        </w:rPr>
        <w:t>.</w:t>
      </w:r>
    </w:p>
    <w:p w14:paraId="45A38A60" w14:textId="6988DF7E" w:rsidR="00B4453E" w:rsidRPr="00B4453E" w:rsidRDefault="00B4453E" w:rsidP="00667EFE">
      <w:pPr>
        <w:pStyle w:val="a3"/>
        <w:shd w:val="clear" w:color="auto" w:fill="FBFBFB"/>
        <w:spacing w:before="0" w:beforeAutospacing="0" w:after="0"/>
        <w:ind w:firstLine="426"/>
        <w:jc w:val="both"/>
        <w:rPr>
          <w:color w:val="000000"/>
          <w:sz w:val="28"/>
          <w:szCs w:val="28"/>
        </w:rPr>
      </w:pPr>
      <w:proofErr w:type="spellStart"/>
      <w:r w:rsidRPr="00B4453E">
        <w:rPr>
          <w:color w:val="000000"/>
          <w:sz w:val="28"/>
          <w:szCs w:val="28"/>
        </w:rPr>
        <w:t>Галузеві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дані</w:t>
      </w:r>
      <w:proofErr w:type="spellEnd"/>
      <w:r w:rsidRPr="00B4453E">
        <w:rPr>
          <w:color w:val="000000"/>
          <w:sz w:val="28"/>
          <w:szCs w:val="28"/>
        </w:rPr>
        <w:t xml:space="preserve">, </w:t>
      </w:r>
      <w:proofErr w:type="spellStart"/>
      <w:r w:rsidRPr="00B4453E">
        <w:rPr>
          <w:color w:val="000000"/>
          <w:sz w:val="28"/>
          <w:szCs w:val="28"/>
        </w:rPr>
        <w:t>наявні</w:t>
      </w:r>
      <w:proofErr w:type="spellEnd"/>
      <w:r w:rsidRPr="00B4453E">
        <w:rPr>
          <w:color w:val="000000"/>
          <w:sz w:val="28"/>
          <w:szCs w:val="28"/>
        </w:rPr>
        <w:t xml:space="preserve"> у </w:t>
      </w:r>
      <w:proofErr w:type="spellStart"/>
      <w:r w:rsidRPr="00B4453E">
        <w:rPr>
          <w:color w:val="000000"/>
          <w:sz w:val="28"/>
          <w:szCs w:val="28"/>
        </w:rPr>
        <w:t>Замовника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відповідно</w:t>
      </w:r>
      <w:proofErr w:type="spellEnd"/>
      <w:r w:rsidRPr="00B4453E">
        <w:rPr>
          <w:color w:val="000000"/>
          <w:sz w:val="28"/>
          <w:szCs w:val="28"/>
        </w:rPr>
        <w:t xml:space="preserve"> до </w:t>
      </w:r>
      <w:proofErr w:type="spellStart"/>
      <w:r w:rsidRPr="00B4453E">
        <w:rPr>
          <w:color w:val="000000"/>
          <w:sz w:val="28"/>
          <w:szCs w:val="28"/>
        </w:rPr>
        <w:t>функціональних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обов’язків</w:t>
      </w:r>
      <w:proofErr w:type="spellEnd"/>
      <w:r w:rsidRPr="00B4453E">
        <w:rPr>
          <w:color w:val="000000"/>
          <w:sz w:val="28"/>
          <w:szCs w:val="28"/>
        </w:rPr>
        <w:t xml:space="preserve">, </w:t>
      </w:r>
      <w:proofErr w:type="spellStart"/>
      <w:r w:rsidRPr="00B4453E">
        <w:rPr>
          <w:color w:val="000000"/>
          <w:sz w:val="28"/>
          <w:szCs w:val="28"/>
        </w:rPr>
        <w:t>необхідні</w:t>
      </w:r>
      <w:proofErr w:type="spellEnd"/>
      <w:r w:rsidRPr="00B4453E">
        <w:rPr>
          <w:color w:val="000000"/>
          <w:sz w:val="28"/>
          <w:szCs w:val="28"/>
        </w:rPr>
        <w:t xml:space="preserve"> для </w:t>
      </w:r>
      <w:proofErr w:type="spellStart"/>
      <w:r w:rsidRPr="00B4453E">
        <w:rPr>
          <w:color w:val="000000"/>
          <w:sz w:val="28"/>
          <w:szCs w:val="28"/>
        </w:rPr>
        <w:t>розробки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проєкту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Стратегії</w:t>
      </w:r>
      <w:proofErr w:type="spellEnd"/>
      <w:r w:rsidRPr="00B4453E">
        <w:rPr>
          <w:color w:val="000000"/>
          <w:sz w:val="28"/>
          <w:szCs w:val="28"/>
        </w:rPr>
        <w:t xml:space="preserve">, </w:t>
      </w:r>
      <w:proofErr w:type="spellStart"/>
      <w:r w:rsidRPr="00B4453E">
        <w:rPr>
          <w:color w:val="000000"/>
          <w:sz w:val="28"/>
          <w:szCs w:val="28"/>
        </w:rPr>
        <w:t>надаються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Виконавцю</w:t>
      </w:r>
      <w:proofErr w:type="spellEnd"/>
      <w:r w:rsidRPr="00B4453E">
        <w:rPr>
          <w:color w:val="000000"/>
          <w:sz w:val="28"/>
          <w:szCs w:val="28"/>
        </w:rPr>
        <w:t xml:space="preserve"> за </w:t>
      </w:r>
      <w:proofErr w:type="spellStart"/>
      <w:r w:rsidRPr="00B4453E">
        <w:rPr>
          <w:color w:val="000000"/>
          <w:sz w:val="28"/>
          <w:szCs w:val="28"/>
        </w:rPr>
        <w:t>окремим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офіційним</w:t>
      </w:r>
      <w:proofErr w:type="spellEnd"/>
      <w:r w:rsidRPr="00B4453E">
        <w:rPr>
          <w:color w:val="000000"/>
          <w:sz w:val="28"/>
          <w:szCs w:val="28"/>
        </w:rPr>
        <w:t xml:space="preserve"> запитом. </w:t>
      </w:r>
    </w:p>
    <w:p w14:paraId="2E00696E" w14:textId="77777777" w:rsidR="00B4453E" w:rsidRPr="00B4453E" w:rsidRDefault="00B4453E" w:rsidP="00667EFE">
      <w:pPr>
        <w:pStyle w:val="a3"/>
        <w:shd w:val="clear" w:color="auto" w:fill="FBFBFB"/>
        <w:spacing w:before="0" w:beforeAutospacing="0" w:after="0"/>
        <w:ind w:firstLine="426"/>
        <w:jc w:val="both"/>
        <w:rPr>
          <w:color w:val="000000"/>
          <w:sz w:val="28"/>
          <w:szCs w:val="28"/>
        </w:rPr>
      </w:pPr>
      <w:r w:rsidRPr="00B4453E">
        <w:rPr>
          <w:color w:val="000000"/>
          <w:sz w:val="28"/>
          <w:szCs w:val="28"/>
        </w:rPr>
        <w:tab/>
        <w:t xml:space="preserve">2.4. </w:t>
      </w:r>
      <w:proofErr w:type="spellStart"/>
      <w:r w:rsidRPr="00B4453E">
        <w:rPr>
          <w:color w:val="000000"/>
          <w:sz w:val="28"/>
          <w:szCs w:val="28"/>
        </w:rPr>
        <w:t>Проведення</w:t>
      </w:r>
      <w:proofErr w:type="spellEnd"/>
      <w:r w:rsidRPr="00B4453E">
        <w:rPr>
          <w:color w:val="000000"/>
          <w:sz w:val="28"/>
          <w:szCs w:val="28"/>
        </w:rPr>
        <w:t xml:space="preserve"> (за потреби) </w:t>
      </w:r>
      <w:proofErr w:type="spellStart"/>
      <w:r w:rsidRPr="00B4453E">
        <w:rPr>
          <w:color w:val="000000"/>
          <w:sz w:val="28"/>
          <w:szCs w:val="28"/>
        </w:rPr>
        <w:t>необхідних</w:t>
      </w:r>
      <w:proofErr w:type="spellEnd"/>
      <w:r w:rsidRPr="00B4453E">
        <w:rPr>
          <w:color w:val="000000"/>
          <w:sz w:val="28"/>
          <w:szCs w:val="28"/>
        </w:rPr>
        <w:t xml:space="preserve"> для </w:t>
      </w:r>
      <w:proofErr w:type="spellStart"/>
      <w:r w:rsidRPr="00B4453E">
        <w:rPr>
          <w:color w:val="000000"/>
          <w:sz w:val="28"/>
          <w:szCs w:val="28"/>
        </w:rPr>
        <w:t>розробки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проєкту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актуалізованої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Стратегії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експертних</w:t>
      </w:r>
      <w:proofErr w:type="spellEnd"/>
      <w:r w:rsidRPr="00B4453E">
        <w:rPr>
          <w:color w:val="000000"/>
          <w:sz w:val="28"/>
          <w:szCs w:val="28"/>
        </w:rPr>
        <w:t xml:space="preserve">, </w:t>
      </w:r>
      <w:proofErr w:type="spellStart"/>
      <w:r w:rsidRPr="00B4453E">
        <w:rPr>
          <w:color w:val="000000"/>
          <w:sz w:val="28"/>
          <w:szCs w:val="28"/>
        </w:rPr>
        <w:t>громадських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обговорень</w:t>
      </w:r>
      <w:proofErr w:type="spellEnd"/>
      <w:r w:rsidRPr="00B4453E">
        <w:rPr>
          <w:color w:val="000000"/>
          <w:sz w:val="28"/>
          <w:szCs w:val="28"/>
        </w:rPr>
        <w:t xml:space="preserve"> і </w:t>
      </w:r>
      <w:proofErr w:type="spellStart"/>
      <w:r w:rsidRPr="00B4453E">
        <w:rPr>
          <w:color w:val="000000"/>
          <w:sz w:val="28"/>
          <w:szCs w:val="28"/>
        </w:rPr>
        <w:t>соціологічних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опитувань</w:t>
      </w:r>
      <w:proofErr w:type="spellEnd"/>
      <w:r w:rsidRPr="00B4453E">
        <w:rPr>
          <w:color w:val="000000"/>
          <w:sz w:val="28"/>
          <w:szCs w:val="28"/>
        </w:rPr>
        <w:t xml:space="preserve">, </w:t>
      </w:r>
      <w:proofErr w:type="spellStart"/>
      <w:r w:rsidRPr="00B4453E">
        <w:rPr>
          <w:color w:val="000000"/>
          <w:sz w:val="28"/>
          <w:szCs w:val="28"/>
        </w:rPr>
        <w:t>анкетувань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здійснюється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Виконавцем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самостійно</w:t>
      </w:r>
      <w:proofErr w:type="spellEnd"/>
      <w:r w:rsidRPr="00B4453E">
        <w:rPr>
          <w:color w:val="000000"/>
          <w:sz w:val="28"/>
          <w:szCs w:val="28"/>
        </w:rPr>
        <w:t xml:space="preserve">, </w:t>
      </w:r>
      <w:proofErr w:type="spellStart"/>
      <w:r w:rsidRPr="00B4453E">
        <w:rPr>
          <w:color w:val="000000"/>
          <w:sz w:val="28"/>
          <w:szCs w:val="28"/>
        </w:rPr>
        <w:t>зокрема</w:t>
      </w:r>
      <w:proofErr w:type="spellEnd"/>
      <w:r w:rsidRPr="00B4453E">
        <w:rPr>
          <w:color w:val="000000"/>
          <w:sz w:val="28"/>
          <w:szCs w:val="28"/>
        </w:rPr>
        <w:t xml:space="preserve"> методом </w:t>
      </w:r>
      <w:proofErr w:type="spellStart"/>
      <w:r w:rsidRPr="00B4453E">
        <w:rPr>
          <w:color w:val="000000"/>
          <w:sz w:val="28"/>
          <w:szCs w:val="28"/>
        </w:rPr>
        <w:t>особистого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інтерв’ю</w:t>
      </w:r>
      <w:proofErr w:type="spellEnd"/>
      <w:r w:rsidRPr="00B4453E">
        <w:rPr>
          <w:color w:val="000000"/>
          <w:sz w:val="28"/>
          <w:szCs w:val="28"/>
        </w:rPr>
        <w:t xml:space="preserve"> (</w:t>
      </w:r>
      <w:proofErr w:type="spellStart"/>
      <w:r w:rsidRPr="00B4453E">
        <w:rPr>
          <w:color w:val="000000"/>
          <w:sz w:val="28"/>
          <w:szCs w:val="28"/>
        </w:rPr>
        <w:t>face-to-face</w:t>
      </w:r>
      <w:proofErr w:type="spellEnd"/>
      <w:r w:rsidRPr="00B4453E">
        <w:rPr>
          <w:color w:val="000000"/>
          <w:sz w:val="28"/>
          <w:szCs w:val="28"/>
        </w:rPr>
        <w:t>).</w:t>
      </w:r>
    </w:p>
    <w:p w14:paraId="10EA2BED" w14:textId="0942FA4C" w:rsidR="00B4453E" w:rsidRPr="00B4453E" w:rsidRDefault="00B4453E" w:rsidP="00667EFE">
      <w:pPr>
        <w:pStyle w:val="a3"/>
        <w:shd w:val="clear" w:color="auto" w:fill="FBFBFB"/>
        <w:spacing w:before="0" w:beforeAutospacing="0" w:after="0"/>
        <w:ind w:firstLine="426"/>
        <w:jc w:val="both"/>
        <w:rPr>
          <w:color w:val="000000"/>
          <w:sz w:val="28"/>
          <w:szCs w:val="28"/>
        </w:rPr>
      </w:pPr>
      <w:r w:rsidRPr="00B4453E">
        <w:rPr>
          <w:color w:val="000000"/>
          <w:sz w:val="28"/>
          <w:szCs w:val="28"/>
        </w:rPr>
        <w:t xml:space="preserve">За </w:t>
      </w:r>
      <w:proofErr w:type="spellStart"/>
      <w:r w:rsidRPr="00B4453E">
        <w:rPr>
          <w:color w:val="000000"/>
          <w:sz w:val="28"/>
          <w:szCs w:val="28"/>
        </w:rPr>
        <w:t>необхідності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Замовник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може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сприяти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організаційній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роботі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щодо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розповсюдження</w:t>
      </w:r>
      <w:proofErr w:type="spellEnd"/>
      <w:r w:rsidRPr="00B4453E">
        <w:rPr>
          <w:color w:val="000000"/>
          <w:sz w:val="28"/>
          <w:szCs w:val="28"/>
        </w:rPr>
        <w:t xml:space="preserve"> таких </w:t>
      </w:r>
      <w:proofErr w:type="spellStart"/>
      <w:r w:rsidRPr="00B4453E">
        <w:rPr>
          <w:color w:val="000000"/>
          <w:sz w:val="28"/>
          <w:szCs w:val="28"/>
        </w:rPr>
        <w:t>матеріалів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опитувань</w:t>
      </w:r>
      <w:proofErr w:type="spellEnd"/>
      <w:r w:rsidRPr="00B4453E">
        <w:rPr>
          <w:color w:val="000000"/>
          <w:sz w:val="28"/>
          <w:szCs w:val="28"/>
        </w:rPr>
        <w:t xml:space="preserve">, </w:t>
      </w:r>
      <w:proofErr w:type="spellStart"/>
      <w:r w:rsidRPr="00B4453E">
        <w:rPr>
          <w:color w:val="000000"/>
          <w:sz w:val="28"/>
          <w:szCs w:val="28"/>
        </w:rPr>
        <w:t>анкетувань</w:t>
      </w:r>
      <w:proofErr w:type="spellEnd"/>
      <w:r w:rsidRPr="00B4453E">
        <w:rPr>
          <w:color w:val="000000"/>
          <w:sz w:val="28"/>
          <w:szCs w:val="28"/>
        </w:rPr>
        <w:t>.</w:t>
      </w:r>
    </w:p>
    <w:p w14:paraId="62F590DD" w14:textId="42F2D338" w:rsidR="00B4453E" w:rsidRPr="00B4453E" w:rsidRDefault="00B4453E" w:rsidP="00667EFE">
      <w:pPr>
        <w:pStyle w:val="a3"/>
        <w:shd w:val="clear" w:color="auto" w:fill="FBFBFB"/>
        <w:spacing w:before="0" w:beforeAutospacing="0" w:after="0"/>
        <w:ind w:firstLine="426"/>
        <w:jc w:val="both"/>
        <w:rPr>
          <w:color w:val="000000"/>
          <w:sz w:val="28"/>
          <w:szCs w:val="28"/>
        </w:rPr>
      </w:pPr>
      <w:r w:rsidRPr="00B4453E">
        <w:rPr>
          <w:color w:val="000000"/>
          <w:sz w:val="28"/>
          <w:szCs w:val="28"/>
        </w:rPr>
        <w:tab/>
        <w:t xml:space="preserve">2.5. </w:t>
      </w:r>
      <w:proofErr w:type="spellStart"/>
      <w:r w:rsidRPr="00B4453E">
        <w:rPr>
          <w:color w:val="000000"/>
          <w:sz w:val="28"/>
          <w:szCs w:val="28"/>
        </w:rPr>
        <w:t>Виконавець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має</w:t>
      </w:r>
      <w:proofErr w:type="spellEnd"/>
      <w:r w:rsidRPr="00B4453E">
        <w:rPr>
          <w:color w:val="000000"/>
          <w:sz w:val="28"/>
          <w:szCs w:val="28"/>
        </w:rPr>
        <w:t xml:space="preserve"> право </w:t>
      </w:r>
      <w:proofErr w:type="spellStart"/>
      <w:r w:rsidRPr="00B4453E">
        <w:rPr>
          <w:color w:val="000000"/>
          <w:sz w:val="28"/>
          <w:szCs w:val="28"/>
        </w:rPr>
        <w:t>самостійно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залучати</w:t>
      </w:r>
      <w:proofErr w:type="spellEnd"/>
      <w:r w:rsidRPr="00B4453E">
        <w:rPr>
          <w:color w:val="000000"/>
          <w:sz w:val="28"/>
          <w:szCs w:val="28"/>
        </w:rPr>
        <w:t xml:space="preserve"> до </w:t>
      </w:r>
      <w:proofErr w:type="spellStart"/>
      <w:r w:rsidRPr="00B4453E">
        <w:rPr>
          <w:color w:val="000000"/>
          <w:sz w:val="28"/>
          <w:szCs w:val="28"/>
        </w:rPr>
        <w:t>розробки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проєкту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Стратегії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незалежних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зовнішніх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експертів</w:t>
      </w:r>
      <w:proofErr w:type="spellEnd"/>
      <w:r w:rsidRPr="00B4453E">
        <w:rPr>
          <w:color w:val="000000"/>
          <w:sz w:val="28"/>
          <w:szCs w:val="28"/>
        </w:rPr>
        <w:t xml:space="preserve"> та </w:t>
      </w:r>
      <w:proofErr w:type="spellStart"/>
      <w:r w:rsidRPr="00B4453E">
        <w:rPr>
          <w:color w:val="000000"/>
          <w:sz w:val="28"/>
          <w:szCs w:val="28"/>
        </w:rPr>
        <w:t>фахівців</w:t>
      </w:r>
      <w:proofErr w:type="spellEnd"/>
      <w:r w:rsidRPr="00B4453E">
        <w:rPr>
          <w:color w:val="000000"/>
          <w:sz w:val="28"/>
          <w:szCs w:val="28"/>
        </w:rPr>
        <w:t xml:space="preserve">. </w:t>
      </w:r>
    </w:p>
    <w:p w14:paraId="407B6535" w14:textId="789DDB24" w:rsidR="00B4453E" w:rsidRPr="00B4453E" w:rsidRDefault="00B4453E" w:rsidP="00667EFE">
      <w:pPr>
        <w:pStyle w:val="a3"/>
        <w:shd w:val="clear" w:color="auto" w:fill="FBFBFB"/>
        <w:spacing w:before="0" w:beforeAutospacing="0" w:after="0"/>
        <w:ind w:firstLine="426"/>
        <w:jc w:val="both"/>
        <w:rPr>
          <w:color w:val="000000"/>
          <w:sz w:val="28"/>
          <w:szCs w:val="28"/>
        </w:rPr>
      </w:pPr>
      <w:r w:rsidRPr="00B4453E">
        <w:rPr>
          <w:color w:val="000000"/>
          <w:sz w:val="28"/>
          <w:szCs w:val="28"/>
        </w:rPr>
        <w:tab/>
        <w:t xml:space="preserve">2.6. </w:t>
      </w:r>
      <w:proofErr w:type="spellStart"/>
      <w:r w:rsidRPr="00B4453E">
        <w:rPr>
          <w:color w:val="000000"/>
          <w:sz w:val="28"/>
          <w:szCs w:val="28"/>
        </w:rPr>
        <w:t>Виконавець</w:t>
      </w:r>
      <w:proofErr w:type="spellEnd"/>
      <w:r w:rsidRPr="00B4453E">
        <w:rPr>
          <w:color w:val="000000"/>
          <w:sz w:val="28"/>
          <w:szCs w:val="28"/>
        </w:rPr>
        <w:t xml:space="preserve"> на </w:t>
      </w:r>
      <w:proofErr w:type="spellStart"/>
      <w:r w:rsidRPr="00B4453E">
        <w:rPr>
          <w:color w:val="000000"/>
          <w:sz w:val="28"/>
          <w:szCs w:val="28"/>
        </w:rPr>
        <w:t>свій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розсуд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може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надати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інші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послуги</w:t>
      </w:r>
      <w:proofErr w:type="spellEnd"/>
      <w:r w:rsidRPr="00B4453E">
        <w:rPr>
          <w:color w:val="000000"/>
          <w:sz w:val="28"/>
          <w:szCs w:val="28"/>
        </w:rPr>
        <w:t xml:space="preserve">, за </w:t>
      </w:r>
      <w:proofErr w:type="spellStart"/>
      <w:r w:rsidRPr="00B4453E">
        <w:rPr>
          <w:color w:val="000000"/>
          <w:sz w:val="28"/>
          <w:szCs w:val="28"/>
        </w:rPr>
        <w:t>власний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рахунок</w:t>
      </w:r>
      <w:proofErr w:type="spellEnd"/>
      <w:r w:rsidRPr="00B4453E">
        <w:rPr>
          <w:color w:val="000000"/>
          <w:sz w:val="28"/>
          <w:szCs w:val="28"/>
        </w:rPr>
        <w:t xml:space="preserve">, </w:t>
      </w:r>
      <w:proofErr w:type="spellStart"/>
      <w:r w:rsidRPr="00B4453E">
        <w:rPr>
          <w:color w:val="000000"/>
          <w:sz w:val="28"/>
          <w:szCs w:val="28"/>
        </w:rPr>
        <w:t>що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сприятимуть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розробці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проєкту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Стратегії</w:t>
      </w:r>
      <w:proofErr w:type="spellEnd"/>
      <w:r w:rsidRPr="00B4453E">
        <w:rPr>
          <w:color w:val="000000"/>
          <w:sz w:val="28"/>
          <w:szCs w:val="28"/>
        </w:rPr>
        <w:t xml:space="preserve">, але, </w:t>
      </w:r>
      <w:proofErr w:type="spellStart"/>
      <w:r w:rsidRPr="00B4453E">
        <w:rPr>
          <w:color w:val="000000"/>
          <w:sz w:val="28"/>
          <w:szCs w:val="28"/>
        </w:rPr>
        <w:t>які</w:t>
      </w:r>
      <w:proofErr w:type="spellEnd"/>
      <w:r w:rsidRPr="00B4453E">
        <w:rPr>
          <w:color w:val="000000"/>
          <w:sz w:val="28"/>
          <w:szCs w:val="28"/>
        </w:rPr>
        <w:t xml:space="preserve"> не </w:t>
      </w:r>
      <w:proofErr w:type="spellStart"/>
      <w:r w:rsidRPr="00B4453E">
        <w:rPr>
          <w:color w:val="000000"/>
          <w:sz w:val="28"/>
          <w:szCs w:val="28"/>
        </w:rPr>
        <w:t>охоплені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цими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Технічними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вимогами</w:t>
      </w:r>
      <w:proofErr w:type="spellEnd"/>
      <w:r w:rsidRPr="00B4453E">
        <w:rPr>
          <w:color w:val="000000"/>
          <w:sz w:val="28"/>
          <w:szCs w:val="28"/>
        </w:rPr>
        <w:t xml:space="preserve">. При </w:t>
      </w:r>
      <w:proofErr w:type="spellStart"/>
      <w:r w:rsidRPr="00B4453E">
        <w:rPr>
          <w:color w:val="000000"/>
          <w:sz w:val="28"/>
          <w:szCs w:val="28"/>
        </w:rPr>
        <w:t>цьому</w:t>
      </w:r>
      <w:proofErr w:type="spellEnd"/>
      <w:r w:rsidRPr="00B4453E">
        <w:rPr>
          <w:color w:val="000000"/>
          <w:sz w:val="28"/>
          <w:szCs w:val="28"/>
        </w:rPr>
        <w:t xml:space="preserve">, </w:t>
      </w:r>
      <w:proofErr w:type="spellStart"/>
      <w:r w:rsidRPr="00B4453E">
        <w:rPr>
          <w:color w:val="000000"/>
          <w:sz w:val="28"/>
          <w:szCs w:val="28"/>
        </w:rPr>
        <w:t>ціна</w:t>
      </w:r>
      <w:proofErr w:type="spellEnd"/>
      <w:r w:rsidRPr="00B4453E">
        <w:rPr>
          <w:color w:val="000000"/>
          <w:sz w:val="28"/>
          <w:szCs w:val="28"/>
        </w:rPr>
        <w:t xml:space="preserve"> Договору </w:t>
      </w:r>
      <w:proofErr w:type="spellStart"/>
      <w:r w:rsidRPr="00B4453E">
        <w:rPr>
          <w:color w:val="000000"/>
          <w:sz w:val="28"/>
          <w:szCs w:val="28"/>
        </w:rPr>
        <w:t>залишається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незмінною</w:t>
      </w:r>
      <w:proofErr w:type="spellEnd"/>
      <w:r w:rsidRPr="00B4453E">
        <w:rPr>
          <w:color w:val="000000"/>
          <w:sz w:val="28"/>
          <w:szCs w:val="28"/>
        </w:rPr>
        <w:t>.</w:t>
      </w:r>
    </w:p>
    <w:p w14:paraId="58E67BB8" w14:textId="77777777" w:rsidR="00B4453E" w:rsidRPr="00B4453E" w:rsidRDefault="00B4453E" w:rsidP="00667EFE">
      <w:pPr>
        <w:pStyle w:val="a3"/>
        <w:shd w:val="clear" w:color="auto" w:fill="FBFBFB"/>
        <w:spacing w:before="0" w:beforeAutospacing="0" w:after="0"/>
        <w:ind w:firstLine="426"/>
        <w:jc w:val="both"/>
        <w:rPr>
          <w:color w:val="000000"/>
          <w:sz w:val="28"/>
          <w:szCs w:val="28"/>
        </w:rPr>
      </w:pPr>
      <w:r w:rsidRPr="00B4453E">
        <w:rPr>
          <w:color w:val="000000"/>
          <w:sz w:val="28"/>
          <w:szCs w:val="28"/>
        </w:rPr>
        <w:tab/>
        <w:t xml:space="preserve">2.7. </w:t>
      </w:r>
      <w:proofErr w:type="spellStart"/>
      <w:r w:rsidRPr="00B4453E">
        <w:rPr>
          <w:color w:val="000000"/>
          <w:sz w:val="28"/>
          <w:szCs w:val="28"/>
        </w:rPr>
        <w:t>Зміст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консультаційних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послуг</w:t>
      </w:r>
      <w:proofErr w:type="spellEnd"/>
      <w:r w:rsidRPr="00B4453E">
        <w:rPr>
          <w:color w:val="000000"/>
          <w:sz w:val="28"/>
          <w:szCs w:val="28"/>
        </w:rPr>
        <w:t xml:space="preserve"> з </w:t>
      </w:r>
      <w:proofErr w:type="spellStart"/>
      <w:r w:rsidRPr="00B4453E">
        <w:rPr>
          <w:color w:val="000000"/>
          <w:sz w:val="28"/>
          <w:szCs w:val="28"/>
        </w:rPr>
        <w:t>розробки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проєкту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Стратегії</w:t>
      </w:r>
      <w:proofErr w:type="spellEnd"/>
      <w:r w:rsidRPr="00B4453E">
        <w:rPr>
          <w:color w:val="000000"/>
          <w:sz w:val="28"/>
          <w:szCs w:val="28"/>
        </w:rPr>
        <w:t xml:space="preserve"> та </w:t>
      </w:r>
      <w:proofErr w:type="spellStart"/>
      <w:r w:rsidRPr="00B4453E">
        <w:rPr>
          <w:color w:val="000000"/>
          <w:sz w:val="28"/>
          <w:szCs w:val="28"/>
        </w:rPr>
        <w:t>презентаційні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матеріали</w:t>
      </w:r>
      <w:proofErr w:type="spellEnd"/>
      <w:r w:rsidRPr="00B4453E">
        <w:rPr>
          <w:color w:val="000000"/>
          <w:sz w:val="28"/>
          <w:szCs w:val="28"/>
        </w:rPr>
        <w:t xml:space="preserve"> до </w:t>
      </w:r>
      <w:proofErr w:type="spellStart"/>
      <w:r w:rsidRPr="00B4453E">
        <w:rPr>
          <w:color w:val="000000"/>
          <w:sz w:val="28"/>
          <w:szCs w:val="28"/>
        </w:rPr>
        <w:t>нього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повинні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враховувати</w:t>
      </w:r>
      <w:proofErr w:type="spellEnd"/>
      <w:r w:rsidRPr="00B4453E">
        <w:rPr>
          <w:color w:val="000000"/>
          <w:sz w:val="28"/>
          <w:szCs w:val="28"/>
        </w:rPr>
        <w:t xml:space="preserve">: </w:t>
      </w:r>
    </w:p>
    <w:p w14:paraId="1D252E0B" w14:textId="77777777" w:rsidR="00B4453E" w:rsidRPr="00B4453E" w:rsidRDefault="00B4453E" w:rsidP="00667EFE">
      <w:pPr>
        <w:pStyle w:val="a3"/>
        <w:shd w:val="clear" w:color="auto" w:fill="FBFBFB"/>
        <w:spacing w:before="0" w:beforeAutospacing="0" w:after="0"/>
        <w:ind w:firstLine="426"/>
        <w:jc w:val="both"/>
        <w:rPr>
          <w:color w:val="000000"/>
          <w:sz w:val="28"/>
          <w:szCs w:val="28"/>
        </w:rPr>
      </w:pPr>
      <w:proofErr w:type="spellStart"/>
      <w:r w:rsidRPr="00B4453E">
        <w:rPr>
          <w:color w:val="000000"/>
          <w:sz w:val="28"/>
          <w:szCs w:val="28"/>
        </w:rPr>
        <w:t>зауваження</w:t>
      </w:r>
      <w:proofErr w:type="spellEnd"/>
      <w:r w:rsidRPr="00B4453E">
        <w:rPr>
          <w:color w:val="000000"/>
          <w:sz w:val="28"/>
          <w:szCs w:val="28"/>
        </w:rPr>
        <w:t xml:space="preserve"> та </w:t>
      </w:r>
      <w:proofErr w:type="spellStart"/>
      <w:r w:rsidRPr="00B4453E">
        <w:rPr>
          <w:color w:val="000000"/>
          <w:sz w:val="28"/>
          <w:szCs w:val="28"/>
        </w:rPr>
        <w:t>пропозиції</w:t>
      </w:r>
      <w:proofErr w:type="spellEnd"/>
      <w:r w:rsidRPr="00B4453E">
        <w:rPr>
          <w:color w:val="000000"/>
          <w:sz w:val="28"/>
          <w:szCs w:val="28"/>
        </w:rPr>
        <w:t xml:space="preserve"> самого </w:t>
      </w:r>
      <w:proofErr w:type="spellStart"/>
      <w:r w:rsidRPr="00B4453E">
        <w:rPr>
          <w:color w:val="000000"/>
          <w:sz w:val="28"/>
          <w:szCs w:val="28"/>
        </w:rPr>
        <w:t>Замовника</w:t>
      </w:r>
      <w:proofErr w:type="spellEnd"/>
      <w:r w:rsidRPr="00B4453E">
        <w:rPr>
          <w:color w:val="000000"/>
          <w:sz w:val="28"/>
          <w:szCs w:val="28"/>
        </w:rPr>
        <w:t>;</w:t>
      </w:r>
    </w:p>
    <w:p w14:paraId="395BD37D" w14:textId="5AECDF13" w:rsidR="00B4453E" w:rsidRPr="00B4453E" w:rsidRDefault="00B4453E" w:rsidP="00667EFE">
      <w:pPr>
        <w:pStyle w:val="a3"/>
        <w:shd w:val="clear" w:color="auto" w:fill="FBFBFB"/>
        <w:spacing w:before="0" w:beforeAutospacing="0" w:after="0"/>
        <w:ind w:firstLine="426"/>
        <w:jc w:val="both"/>
        <w:rPr>
          <w:color w:val="000000"/>
          <w:sz w:val="28"/>
          <w:szCs w:val="28"/>
        </w:rPr>
      </w:pPr>
      <w:proofErr w:type="spellStart"/>
      <w:r w:rsidRPr="00B4453E">
        <w:rPr>
          <w:color w:val="000000"/>
          <w:sz w:val="28"/>
          <w:szCs w:val="28"/>
        </w:rPr>
        <w:lastRenderedPageBreak/>
        <w:t>матеріали</w:t>
      </w:r>
      <w:proofErr w:type="spellEnd"/>
      <w:r w:rsidRPr="00B4453E">
        <w:rPr>
          <w:color w:val="000000"/>
          <w:sz w:val="28"/>
          <w:szCs w:val="28"/>
        </w:rPr>
        <w:t xml:space="preserve"> та </w:t>
      </w:r>
      <w:proofErr w:type="spellStart"/>
      <w:r w:rsidRPr="00B4453E">
        <w:rPr>
          <w:color w:val="000000"/>
          <w:sz w:val="28"/>
          <w:szCs w:val="28"/>
        </w:rPr>
        <w:t>пропозиції</w:t>
      </w:r>
      <w:proofErr w:type="spellEnd"/>
      <w:r w:rsidRPr="00B4453E">
        <w:rPr>
          <w:color w:val="000000"/>
          <w:sz w:val="28"/>
          <w:szCs w:val="28"/>
        </w:rPr>
        <w:t xml:space="preserve">, </w:t>
      </w:r>
      <w:proofErr w:type="spellStart"/>
      <w:r w:rsidRPr="00B4453E">
        <w:rPr>
          <w:color w:val="000000"/>
          <w:sz w:val="28"/>
          <w:szCs w:val="28"/>
        </w:rPr>
        <w:t>напрацьовані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Робочою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групою</w:t>
      </w:r>
      <w:proofErr w:type="spellEnd"/>
      <w:r w:rsidRPr="00B4453E">
        <w:rPr>
          <w:color w:val="000000"/>
          <w:sz w:val="28"/>
          <w:szCs w:val="28"/>
        </w:rPr>
        <w:t xml:space="preserve"> з </w:t>
      </w:r>
      <w:proofErr w:type="spellStart"/>
      <w:r w:rsidRPr="00B4453E">
        <w:rPr>
          <w:color w:val="000000"/>
          <w:sz w:val="28"/>
          <w:szCs w:val="28"/>
        </w:rPr>
        <w:t>розробки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проєкту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Стратегії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розвитку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культури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Вінницької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міської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територіальної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громади</w:t>
      </w:r>
      <w:proofErr w:type="spellEnd"/>
      <w:r w:rsidRPr="00B4453E">
        <w:rPr>
          <w:color w:val="000000"/>
          <w:sz w:val="28"/>
          <w:szCs w:val="28"/>
        </w:rPr>
        <w:t xml:space="preserve"> (</w:t>
      </w:r>
      <w:proofErr w:type="spellStart"/>
      <w:r w:rsidRPr="00B4453E">
        <w:rPr>
          <w:color w:val="000000"/>
          <w:sz w:val="28"/>
          <w:szCs w:val="28"/>
        </w:rPr>
        <w:t>далі</w:t>
      </w:r>
      <w:proofErr w:type="spellEnd"/>
      <w:r w:rsidRPr="00B4453E">
        <w:rPr>
          <w:color w:val="000000"/>
          <w:sz w:val="28"/>
          <w:szCs w:val="28"/>
        </w:rPr>
        <w:t xml:space="preserve"> – </w:t>
      </w:r>
      <w:proofErr w:type="spellStart"/>
      <w:r w:rsidRPr="00B4453E">
        <w:rPr>
          <w:color w:val="000000"/>
          <w:sz w:val="28"/>
          <w:szCs w:val="28"/>
        </w:rPr>
        <w:t>Робоча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група</w:t>
      </w:r>
      <w:proofErr w:type="spellEnd"/>
      <w:r w:rsidRPr="00B4453E">
        <w:rPr>
          <w:color w:val="000000"/>
          <w:sz w:val="28"/>
          <w:szCs w:val="28"/>
        </w:rPr>
        <w:t xml:space="preserve">). </w:t>
      </w:r>
    </w:p>
    <w:p w14:paraId="12CD3FB3" w14:textId="77777777" w:rsidR="00B4453E" w:rsidRPr="00B4453E" w:rsidRDefault="00B4453E" w:rsidP="00667EFE">
      <w:pPr>
        <w:pStyle w:val="a3"/>
        <w:shd w:val="clear" w:color="auto" w:fill="FBFBFB"/>
        <w:spacing w:before="0" w:beforeAutospacing="0" w:after="0"/>
        <w:ind w:firstLine="426"/>
        <w:jc w:val="both"/>
        <w:rPr>
          <w:color w:val="000000"/>
          <w:sz w:val="28"/>
          <w:szCs w:val="28"/>
        </w:rPr>
      </w:pPr>
      <w:r w:rsidRPr="00B4453E">
        <w:rPr>
          <w:color w:val="000000"/>
          <w:sz w:val="28"/>
          <w:szCs w:val="28"/>
        </w:rPr>
        <w:tab/>
        <w:t xml:space="preserve">2.8. </w:t>
      </w:r>
      <w:proofErr w:type="spellStart"/>
      <w:r w:rsidRPr="00B4453E">
        <w:rPr>
          <w:color w:val="000000"/>
          <w:sz w:val="28"/>
          <w:szCs w:val="28"/>
        </w:rPr>
        <w:t>Виконавець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бере</w:t>
      </w:r>
      <w:proofErr w:type="spellEnd"/>
      <w:r w:rsidRPr="00B4453E">
        <w:rPr>
          <w:color w:val="000000"/>
          <w:sz w:val="28"/>
          <w:szCs w:val="28"/>
        </w:rPr>
        <w:t xml:space="preserve"> участь:</w:t>
      </w:r>
    </w:p>
    <w:p w14:paraId="22DB2219" w14:textId="4C36C46D" w:rsidR="00B4453E" w:rsidRPr="00B4453E" w:rsidRDefault="00B4453E" w:rsidP="00667EFE">
      <w:pPr>
        <w:pStyle w:val="a3"/>
        <w:shd w:val="clear" w:color="auto" w:fill="FBFBFB"/>
        <w:spacing w:before="0" w:beforeAutospacing="0" w:after="0"/>
        <w:ind w:firstLine="426"/>
        <w:jc w:val="both"/>
        <w:rPr>
          <w:color w:val="000000"/>
          <w:sz w:val="28"/>
          <w:szCs w:val="28"/>
        </w:rPr>
      </w:pPr>
      <w:proofErr w:type="spellStart"/>
      <w:r w:rsidRPr="00B4453E">
        <w:rPr>
          <w:color w:val="000000"/>
          <w:sz w:val="28"/>
          <w:szCs w:val="28"/>
        </w:rPr>
        <w:t>обов’язково</w:t>
      </w:r>
      <w:proofErr w:type="spellEnd"/>
      <w:r w:rsidRPr="00B4453E">
        <w:rPr>
          <w:color w:val="000000"/>
          <w:sz w:val="28"/>
          <w:szCs w:val="28"/>
        </w:rPr>
        <w:t xml:space="preserve"> – у </w:t>
      </w:r>
      <w:proofErr w:type="spellStart"/>
      <w:r w:rsidRPr="00B4453E">
        <w:rPr>
          <w:color w:val="000000"/>
          <w:sz w:val="28"/>
          <w:szCs w:val="28"/>
        </w:rPr>
        <w:t>презентації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результатів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розробки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проєкту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Стратегії</w:t>
      </w:r>
      <w:proofErr w:type="spellEnd"/>
      <w:r w:rsidRPr="00B4453E">
        <w:rPr>
          <w:color w:val="000000"/>
          <w:sz w:val="28"/>
          <w:szCs w:val="28"/>
        </w:rPr>
        <w:t xml:space="preserve"> на </w:t>
      </w:r>
      <w:proofErr w:type="spellStart"/>
      <w:r w:rsidRPr="00B4453E">
        <w:rPr>
          <w:color w:val="000000"/>
          <w:sz w:val="28"/>
          <w:szCs w:val="28"/>
        </w:rPr>
        <w:t>засіданнях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президії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Робочої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групи</w:t>
      </w:r>
      <w:proofErr w:type="spellEnd"/>
      <w:r w:rsidRPr="00B4453E">
        <w:rPr>
          <w:color w:val="000000"/>
          <w:sz w:val="28"/>
          <w:szCs w:val="28"/>
        </w:rPr>
        <w:t>.</w:t>
      </w:r>
    </w:p>
    <w:p w14:paraId="6606F1EB" w14:textId="6C1A7258" w:rsidR="00B4453E" w:rsidRPr="00B4453E" w:rsidRDefault="00B4453E" w:rsidP="00667EFE">
      <w:pPr>
        <w:pStyle w:val="a3"/>
        <w:shd w:val="clear" w:color="auto" w:fill="FBFBFB"/>
        <w:spacing w:before="0" w:beforeAutospacing="0" w:after="0"/>
        <w:ind w:firstLine="426"/>
        <w:jc w:val="both"/>
        <w:rPr>
          <w:color w:val="000000"/>
          <w:sz w:val="28"/>
          <w:szCs w:val="28"/>
        </w:rPr>
      </w:pPr>
      <w:r w:rsidRPr="00B4453E">
        <w:rPr>
          <w:color w:val="000000"/>
          <w:sz w:val="28"/>
          <w:szCs w:val="28"/>
        </w:rPr>
        <w:tab/>
        <w:t xml:space="preserve">2.9. </w:t>
      </w:r>
      <w:proofErr w:type="spellStart"/>
      <w:r w:rsidRPr="00B4453E">
        <w:rPr>
          <w:color w:val="000000"/>
          <w:sz w:val="28"/>
          <w:szCs w:val="28"/>
        </w:rPr>
        <w:t>Листування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між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Замовником</w:t>
      </w:r>
      <w:proofErr w:type="spellEnd"/>
      <w:r w:rsidRPr="00B4453E">
        <w:rPr>
          <w:color w:val="000000"/>
          <w:sz w:val="28"/>
          <w:szCs w:val="28"/>
        </w:rPr>
        <w:t xml:space="preserve"> та </w:t>
      </w:r>
      <w:proofErr w:type="spellStart"/>
      <w:r w:rsidRPr="00B4453E">
        <w:rPr>
          <w:color w:val="000000"/>
          <w:sz w:val="28"/>
          <w:szCs w:val="28"/>
        </w:rPr>
        <w:t>Виконавцем</w:t>
      </w:r>
      <w:proofErr w:type="spellEnd"/>
      <w:r w:rsidRPr="00B4453E">
        <w:rPr>
          <w:color w:val="000000"/>
          <w:sz w:val="28"/>
          <w:szCs w:val="28"/>
        </w:rPr>
        <w:t xml:space="preserve">, передача </w:t>
      </w:r>
      <w:proofErr w:type="spellStart"/>
      <w:r w:rsidRPr="00B4453E">
        <w:rPr>
          <w:color w:val="000000"/>
          <w:sz w:val="28"/>
          <w:szCs w:val="28"/>
        </w:rPr>
        <w:t>матеріалів</w:t>
      </w:r>
      <w:proofErr w:type="spellEnd"/>
      <w:r w:rsidRPr="00B4453E">
        <w:rPr>
          <w:color w:val="000000"/>
          <w:sz w:val="28"/>
          <w:szCs w:val="28"/>
        </w:rPr>
        <w:t xml:space="preserve"> (</w:t>
      </w:r>
      <w:proofErr w:type="spellStart"/>
      <w:r w:rsidRPr="00B4453E">
        <w:rPr>
          <w:color w:val="000000"/>
          <w:sz w:val="28"/>
          <w:szCs w:val="28"/>
        </w:rPr>
        <w:t>зокрема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доопрацьованих</w:t>
      </w:r>
      <w:proofErr w:type="spellEnd"/>
      <w:r w:rsidRPr="00B4453E">
        <w:rPr>
          <w:color w:val="000000"/>
          <w:sz w:val="28"/>
          <w:szCs w:val="28"/>
        </w:rPr>
        <w:t xml:space="preserve">), </w:t>
      </w:r>
      <w:proofErr w:type="spellStart"/>
      <w:r w:rsidRPr="00B4453E">
        <w:rPr>
          <w:color w:val="000000"/>
          <w:sz w:val="28"/>
          <w:szCs w:val="28"/>
        </w:rPr>
        <w:t>зауважень</w:t>
      </w:r>
      <w:proofErr w:type="spellEnd"/>
      <w:r w:rsidRPr="00B4453E">
        <w:rPr>
          <w:color w:val="000000"/>
          <w:sz w:val="28"/>
          <w:szCs w:val="28"/>
        </w:rPr>
        <w:t xml:space="preserve">, </w:t>
      </w:r>
      <w:proofErr w:type="spellStart"/>
      <w:r w:rsidRPr="00B4453E">
        <w:rPr>
          <w:color w:val="000000"/>
          <w:sz w:val="28"/>
          <w:szCs w:val="28"/>
        </w:rPr>
        <w:t>пропозицій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тощо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ведеться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засобами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електронного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зв’язку</w:t>
      </w:r>
      <w:proofErr w:type="spellEnd"/>
      <w:r w:rsidRPr="00B4453E">
        <w:rPr>
          <w:color w:val="000000"/>
          <w:sz w:val="28"/>
          <w:szCs w:val="28"/>
        </w:rPr>
        <w:t xml:space="preserve">. </w:t>
      </w:r>
      <w:proofErr w:type="spellStart"/>
      <w:r w:rsidRPr="00B4453E">
        <w:rPr>
          <w:color w:val="000000"/>
          <w:sz w:val="28"/>
          <w:szCs w:val="28"/>
        </w:rPr>
        <w:t>Виконавець</w:t>
      </w:r>
      <w:proofErr w:type="spellEnd"/>
      <w:r w:rsidRPr="00B4453E">
        <w:rPr>
          <w:color w:val="000000"/>
          <w:sz w:val="28"/>
          <w:szCs w:val="28"/>
        </w:rPr>
        <w:t xml:space="preserve"> та </w:t>
      </w:r>
      <w:proofErr w:type="spellStart"/>
      <w:r w:rsidRPr="00B4453E">
        <w:rPr>
          <w:color w:val="000000"/>
          <w:sz w:val="28"/>
          <w:szCs w:val="28"/>
        </w:rPr>
        <w:t>Замовник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зобов’язані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здійснити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налаштування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електронних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поштових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скриньок</w:t>
      </w:r>
      <w:proofErr w:type="spellEnd"/>
      <w:r w:rsidRPr="00B4453E">
        <w:rPr>
          <w:color w:val="000000"/>
          <w:sz w:val="28"/>
          <w:szCs w:val="28"/>
        </w:rPr>
        <w:t xml:space="preserve"> для автоматичного </w:t>
      </w:r>
      <w:proofErr w:type="spellStart"/>
      <w:r w:rsidRPr="00B4453E">
        <w:rPr>
          <w:color w:val="000000"/>
          <w:sz w:val="28"/>
          <w:szCs w:val="28"/>
        </w:rPr>
        <w:t>підтвердження</w:t>
      </w:r>
      <w:proofErr w:type="spellEnd"/>
      <w:r w:rsidRPr="00B4453E">
        <w:rPr>
          <w:color w:val="000000"/>
          <w:sz w:val="28"/>
          <w:szCs w:val="28"/>
        </w:rPr>
        <w:t xml:space="preserve"> факту </w:t>
      </w:r>
      <w:proofErr w:type="spellStart"/>
      <w:r w:rsidRPr="00B4453E">
        <w:rPr>
          <w:color w:val="000000"/>
          <w:sz w:val="28"/>
          <w:szCs w:val="28"/>
        </w:rPr>
        <w:t>отримання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інформації</w:t>
      </w:r>
      <w:proofErr w:type="spellEnd"/>
      <w:r w:rsidRPr="00B4453E">
        <w:rPr>
          <w:color w:val="000000"/>
          <w:sz w:val="28"/>
          <w:szCs w:val="28"/>
        </w:rPr>
        <w:t>.</w:t>
      </w:r>
    </w:p>
    <w:p w14:paraId="2DCC719A" w14:textId="4DA1979F" w:rsidR="00B4453E" w:rsidRPr="00B4453E" w:rsidRDefault="00B4453E" w:rsidP="00667EFE">
      <w:pPr>
        <w:pStyle w:val="a3"/>
        <w:shd w:val="clear" w:color="auto" w:fill="FBFBFB"/>
        <w:spacing w:before="0" w:beforeAutospacing="0" w:after="0"/>
        <w:ind w:firstLine="426"/>
        <w:jc w:val="both"/>
        <w:rPr>
          <w:color w:val="000000"/>
          <w:sz w:val="28"/>
          <w:szCs w:val="28"/>
        </w:rPr>
      </w:pPr>
      <w:r w:rsidRPr="00B4453E">
        <w:rPr>
          <w:color w:val="000000"/>
          <w:sz w:val="28"/>
          <w:szCs w:val="28"/>
        </w:rPr>
        <w:tab/>
        <w:t xml:space="preserve">2.10. </w:t>
      </w:r>
      <w:proofErr w:type="spellStart"/>
      <w:r w:rsidRPr="00B4453E">
        <w:rPr>
          <w:color w:val="000000"/>
          <w:sz w:val="28"/>
          <w:szCs w:val="28"/>
        </w:rPr>
        <w:t>Процес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розробки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проєкту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Стратегії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вважається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завершеним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після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надання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Виконавцем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Замовнику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розробленого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проєкту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Стратегії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розвитку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культури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Вінницької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міської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територіальної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громади</w:t>
      </w:r>
      <w:proofErr w:type="spellEnd"/>
      <w:r w:rsidRPr="00B4453E">
        <w:rPr>
          <w:color w:val="000000"/>
          <w:sz w:val="28"/>
          <w:szCs w:val="28"/>
        </w:rPr>
        <w:t xml:space="preserve"> до 2030 року, </w:t>
      </w:r>
      <w:proofErr w:type="spellStart"/>
      <w:r w:rsidRPr="00B4453E">
        <w:rPr>
          <w:color w:val="000000"/>
          <w:sz w:val="28"/>
          <w:szCs w:val="28"/>
        </w:rPr>
        <w:t>доопрацьованого</w:t>
      </w:r>
      <w:proofErr w:type="spellEnd"/>
      <w:r w:rsidRPr="00B4453E">
        <w:rPr>
          <w:color w:val="000000"/>
          <w:sz w:val="28"/>
          <w:szCs w:val="28"/>
        </w:rPr>
        <w:t xml:space="preserve"> за результатами </w:t>
      </w:r>
      <w:proofErr w:type="spellStart"/>
      <w:r w:rsidRPr="00B4453E">
        <w:rPr>
          <w:color w:val="000000"/>
          <w:sz w:val="28"/>
          <w:szCs w:val="28"/>
        </w:rPr>
        <w:t>його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розгляду</w:t>
      </w:r>
      <w:proofErr w:type="spellEnd"/>
      <w:r w:rsidRPr="00B4453E">
        <w:rPr>
          <w:color w:val="000000"/>
          <w:sz w:val="28"/>
          <w:szCs w:val="28"/>
        </w:rPr>
        <w:t xml:space="preserve"> та </w:t>
      </w:r>
      <w:proofErr w:type="spellStart"/>
      <w:r w:rsidRPr="00B4453E">
        <w:rPr>
          <w:color w:val="000000"/>
          <w:sz w:val="28"/>
          <w:szCs w:val="28"/>
        </w:rPr>
        <w:t>обговорення</w:t>
      </w:r>
      <w:proofErr w:type="spellEnd"/>
      <w:r w:rsidRPr="00B4453E">
        <w:rPr>
          <w:color w:val="000000"/>
          <w:sz w:val="28"/>
          <w:szCs w:val="28"/>
        </w:rPr>
        <w:t xml:space="preserve"> на </w:t>
      </w:r>
      <w:proofErr w:type="spellStart"/>
      <w:r w:rsidRPr="00B4453E">
        <w:rPr>
          <w:color w:val="000000"/>
          <w:sz w:val="28"/>
          <w:szCs w:val="28"/>
        </w:rPr>
        <w:t>засіданні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Робочої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групи</w:t>
      </w:r>
      <w:proofErr w:type="spellEnd"/>
      <w:r w:rsidRPr="00B4453E">
        <w:rPr>
          <w:color w:val="000000"/>
          <w:sz w:val="28"/>
          <w:szCs w:val="28"/>
        </w:rPr>
        <w:t xml:space="preserve"> та з </w:t>
      </w:r>
      <w:proofErr w:type="spellStart"/>
      <w:r w:rsidRPr="00B4453E">
        <w:rPr>
          <w:color w:val="000000"/>
          <w:sz w:val="28"/>
          <w:szCs w:val="28"/>
        </w:rPr>
        <w:t>урахуванням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пропозицій</w:t>
      </w:r>
      <w:proofErr w:type="spellEnd"/>
      <w:r w:rsidRPr="00B4453E">
        <w:rPr>
          <w:color w:val="000000"/>
          <w:sz w:val="28"/>
          <w:szCs w:val="28"/>
        </w:rPr>
        <w:t xml:space="preserve">, </w:t>
      </w:r>
      <w:proofErr w:type="spellStart"/>
      <w:r w:rsidRPr="00B4453E">
        <w:rPr>
          <w:color w:val="000000"/>
          <w:sz w:val="28"/>
          <w:szCs w:val="28"/>
        </w:rPr>
        <w:t>внесених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під</w:t>
      </w:r>
      <w:proofErr w:type="spellEnd"/>
      <w:r w:rsidRPr="00B4453E">
        <w:rPr>
          <w:color w:val="000000"/>
          <w:sz w:val="28"/>
          <w:szCs w:val="28"/>
        </w:rPr>
        <w:t xml:space="preserve"> час </w:t>
      </w:r>
      <w:proofErr w:type="spellStart"/>
      <w:r w:rsidRPr="00B4453E">
        <w:rPr>
          <w:color w:val="000000"/>
          <w:sz w:val="28"/>
          <w:szCs w:val="28"/>
        </w:rPr>
        <w:t>презентації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проєкту</w:t>
      </w:r>
      <w:proofErr w:type="spellEnd"/>
      <w:r w:rsidRPr="00B4453E">
        <w:rPr>
          <w:color w:val="000000"/>
          <w:sz w:val="28"/>
          <w:szCs w:val="28"/>
        </w:rPr>
        <w:t xml:space="preserve"> </w:t>
      </w:r>
      <w:proofErr w:type="spellStart"/>
      <w:r w:rsidRPr="00B4453E">
        <w:rPr>
          <w:color w:val="000000"/>
          <w:sz w:val="28"/>
          <w:szCs w:val="28"/>
        </w:rPr>
        <w:t>Стратегії</w:t>
      </w:r>
      <w:proofErr w:type="spellEnd"/>
      <w:r w:rsidRPr="00B4453E">
        <w:rPr>
          <w:color w:val="000000"/>
          <w:sz w:val="28"/>
          <w:szCs w:val="28"/>
        </w:rPr>
        <w:t xml:space="preserve"> (</w:t>
      </w:r>
      <w:proofErr w:type="spellStart"/>
      <w:r w:rsidRPr="00B4453E">
        <w:rPr>
          <w:color w:val="000000"/>
          <w:sz w:val="28"/>
          <w:szCs w:val="28"/>
        </w:rPr>
        <w:t>згідно</w:t>
      </w:r>
      <w:proofErr w:type="spellEnd"/>
      <w:r w:rsidRPr="00B4453E">
        <w:rPr>
          <w:color w:val="000000"/>
          <w:sz w:val="28"/>
          <w:szCs w:val="28"/>
        </w:rPr>
        <w:t xml:space="preserve"> з пунктом 1.5 </w:t>
      </w:r>
      <w:proofErr w:type="spellStart"/>
      <w:r w:rsidRPr="00B4453E">
        <w:rPr>
          <w:color w:val="000000"/>
          <w:sz w:val="28"/>
          <w:szCs w:val="28"/>
        </w:rPr>
        <w:t>розділу</w:t>
      </w:r>
      <w:proofErr w:type="spellEnd"/>
      <w:r w:rsidRPr="00B4453E">
        <w:rPr>
          <w:color w:val="000000"/>
          <w:sz w:val="28"/>
          <w:szCs w:val="28"/>
        </w:rPr>
        <w:t xml:space="preserve"> 1 Договору).</w:t>
      </w:r>
    </w:p>
    <w:p w14:paraId="7B71A154" w14:textId="77777777" w:rsidR="00BA4823" w:rsidRPr="00BA4823" w:rsidRDefault="00B4453E" w:rsidP="00BA482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br/>
      </w:r>
    </w:p>
    <w:p w14:paraId="51470721" w14:textId="77777777" w:rsidR="00BA4823" w:rsidRPr="00BA4823" w:rsidRDefault="00BA4823" w:rsidP="00BA4823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 w:rsidRPr="00BA4823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>3. ЕТАПИ НАДАННЯ ПОСЛУГ</w:t>
      </w:r>
    </w:p>
    <w:p w14:paraId="2CE96152" w14:textId="77777777" w:rsidR="00BA4823" w:rsidRPr="00BA4823" w:rsidRDefault="00BA4823" w:rsidP="00BA48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5"/>
        <w:gridCol w:w="7075"/>
        <w:gridCol w:w="1701"/>
      </w:tblGrid>
      <w:tr w:rsidR="00BA4823" w:rsidRPr="00BA4823" w14:paraId="00A5D8BA" w14:textId="77777777" w:rsidTr="00AB6F68">
        <w:trPr>
          <w:trHeight w:val="679"/>
          <w:tblHeader/>
        </w:trPr>
        <w:tc>
          <w:tcPr>
            <w:tcW w:w="1005" w:type="dxa"/>
            <w:vAlign w:val="center"/>
          </w:tcPr>
          <w:p w14:paraId="10474296" w14:textId="77777777" w:rsidR="00BA4823" w:rsidRPr="00BA4823" w:rsidRDefault="00BA4823" w:rsidP="00BA4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BA482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Етап/</w:t>
            </w:r>
          </w:p>
          <w:p w14:paraId="18D22606" w14:textId="77777777" w:rsidR="00BA4823" w:rsidRPr="00BA4823" w:rsidRDefault="00BA4823" w:rsidP="00BA4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proofErr w:type="spellStart"/>
            <w:r w:rsidRPr="00BA482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Підетапи</w:t>
            </w:r>
            <w:proofErr w:type="spellEnd"/>
          </w:p>
        </w:tc>
        <w:tc>
          <w:tcPr>
            <w:tcW w:w="7075" w:type="dxa"/>
            <w:vAlign w:val="center"/>
          </w:tcPr>
          <w:p w14:paraId="51096A21" w14:textId="77777777" w:rsidR="00BA4823" w:rsidRPr="00BA4823" w:rsidRDefault="00BA4823" w:rsidP="00BA4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BA482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 xml:space="preserve">Назва етапу/ </w:t>
            </w:r>
            <w:proofErr w:type="spellStart"/>
            <w:r w:rsidRPr="00BA482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підетапу</w:t>
            </w:r>
            <w:proofErr w:type="spellEnd"/>
          </w:p>
        </w:tc>
        <w:tc>
          <w:tcPr>
            <w:tcW w:w="1701" w:type="dxa"/>
            <w:vAlign w:val="center"/>
          </w:tcPr>
          <w:p w14:paraId="7139456F" w14:textId="77777777" w:rsidR="00BA4823" w:rsidRPr="00BA4823" w:rsidRDefault="00BA4823" w:rsidP="00BA4823">
            <w:pPr>
              <w:spacing w:after="0" w:line="220" w:lineRule="exact"/>
              <w:ind w:left="28" w:right="-14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A4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Терміни</w:t>
            </w:r>
          </w:p>
          <w:p w14:paraId="3D299E2C" w14:textId="77777777" w:rsidR="00BA4823" w:rsidRPr="00BA4823" w:rsidRDefault="00BA4823" w:rsidP="00BA4823">
            <w:pPr>
              <w:spacing w:after="0" w:line="220" w:lineRule="exact"/>
              <w:ind w:left="28" w:right="-14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A4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виконання</w:t>
            </w:r>
          </w:p>
        </w:tc>
      </w:tr>
      <w:tr w:rsidR="00BA4823" w:rsidRPr="00BA4823" w14:paraId="5EB70B57" w14:textId="77777777" w:rsidTr="00AB6F68">
        <w:trPr>
          <w:trHeight w:val="612"/>
        </w:trPr>
        <w:tc>
          <w:tcPr>
            <w:tcW w:w="1005" w:type="dxa"/>
          </w:tcPr>
          <w:p w14:paraId="757809C5" w14:textId="77777777" w:rsidR="00BA4823" w:rsidRPr="00BA4823" w:rsidRDefault="00BA4823" w:rsidP="00BA4823">
            <w:pPr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48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І.</w:t>
            </w:r>
          </w:p>
        </w:tc>
        <w:tc>
          <w:tcPr>
            <w:tcW w:w="7075" w:type="dxa"/>
          </w:tcPr>
          <w:p w14:paraId="191BBF3C" w14:textId="77777777" w:rsidR="00BA4823" w:rsidRPr="00BA4823" w:rsidRDefault="00BA4823" w:rsidP="00BA4823">
            <w:pPr>
              <w:widowControl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A4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Актуалізація та верифікація елементів </w:t>
            </w:r>
            <w:proofErr w:type="spellStart"/>
            <w:r w:rsidRPr="00BA4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проєкту</w:t>
            </w:r>
            <w:proofErr w:type="spellEnd"/>
            <w:r w:rsidRPr="00BA4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актуалізованої Стратегії розвитку культури Вінницької міської територіальної громади до 2030 року</w:t>
            </w:r>
          </w:p>
        </w:tc>
        <w:tc>
          <w:tcPr>
            <w:tcW w:w="1701" w:type="dxa"/>
          </w:tcPr>
          <w:p w14:paraId="588418C4" w14:textId="77777777" w:rsidR="00BA4823" w:rsidRPr="00BA4823" w:rsidRDefault="00BA4823" w:rsidP="00BA4823">
            <w:pPr>
              <w:widowControl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A4823" w:rsidRPr="00BA4823" w14:paraId="5411D032" w14:textId="77777777" w:rsidTr="00AB6F68">
        <w:trPr>
          <w:trHeight w:val="622"/>
        </w:trPr>
        <w:tc>
          <w:tcPr>
            <w:tcW w:w="1005" w:type="dxa"/>
          </w:tcPr>
          <w:p w14:paraId="2F3AF747" w14:textId="77777777" w:rsidR="00BA4823" w:rsidRPr="00BA4823" w:rsidRDefault="00BA4823" w:rsidP="00BA4823">
            <w:pPr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48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1.1</w:t>
            </w:r>
          </w:p>
        </w:tc>
        <w:tc>
          <w:tcPr>
            <w:tcW w:w="7075" w:type="dxa"/>
          </w:tcPr>
          <w:p w14:paraId="042D1D23" w14:textId="77777777" w:rsidR="00BA4823" w:rsidRPr="00BA4823" w:rsidRDefault="00BA4823" w:rsidP="00BA4823">
            <w:pPr>
              <w:widowControl w:val="0"/>
              <w:tabs>
                <w:tab w:val="left" w:pos="0"/>
                <w:tab w:val="left" w:pos="451"/>
              </w:tabs>
              <w:spacing w:after="0" w:line="240" w:lineRule="auto"/>
              <w:ind w:right="-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48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Визначення методологічних та методичних підходів до визначення стратегічних цілей</w:t>
            </w:r>
          </w:p>
        </w:tc>
        <w:tc>
          <w:tcPr>
            <w:tcW w:w="1701" w:type="dxa"/>
            <w:vMerge w:val="restart"/>
          </w:tcPr>
          <w:p w14:paraId="51C37FFC" w14:textId="77777777" w:rsidR="00BA4823" w:rsidRPr="00BA4823" w:rsidRDefault="00BA4823" w:rsidP="00BA4823">
            <w:pPr>
              <w:widowControl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4823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Узгоджується з Замовником</w:t>
            </w:r>
          </w:p>
        </w:tc>
      </w:tr>
      <w:tr w:rsidR="00BA4823" w:rsidRPr="00BA4823" w14:paraId="63ABB761" w14:textId="77777777" w:rsidTr="00AB6F68">
        <w:trPr>
          <w:trHeight w:val="896"/>
        </w:trPr>
        <w:tc>
          <w:tcPr>
            <w:tcW w:w="1005" w:type="dxa"/>
          </w:tcPr>
          <w:p w14:paraId="4A6CEC59" w14:textId="77777777" w:rsidR="00BA4823" w:rsidRPr="00BA4823" w:rsidRDefault="00BA4823" w:rsidP="00BA4823">
            <w:pPr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48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1.2</w:t>
            </w:r>
          </w:p>
        </w:tc>
        <w:tc>
          <w:tcPr>
            <w:tcW w:w="7075" w:type="dxa"/>
          </w:tcPr>
          <w:p w14:paraId="4FB3F889" w14:textId="77777777" w:rsidR="00BA4823" w:rsidRPr="00BA4823" w:rsidRDefault="00BA4823" w:rsidP="00BA4823">
            <w:pPr>
              <w:widowControl w:val="0"/>
              <w:tabs>
                <w:tab w:val="left" w:pos="0"/>
                <w:tab w:val="left" w:pos="451"/>
              </w:tabs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48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Підготовка </w:t>
            </w:r>
            <w:proofErr w:type="spellStart"/>
            <w:r w:rsidRPr="00BA48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BA48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структури стратегічних та оперативних цілей і завдань </w:t>
            </w:r>
            <w:proofErr w:type="spellStart"/>
            <w:r w:rsidRPr="00BA48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BA48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Стратегії розвитку культури, в тому числі визначених на засадах смарт-спеціалізації</w:t>
            </w:r>
          </w:p>
        </w:tc>
        <w:tc>
          <w:tcPr>
            <w:tcW w:w="1701" w:type="dxa"/>
            <w:vMerge/>
          </w:tcPr>
          <w:p w14:paraId="46527051" w14:textId="77777777" w:rsidR="00BA4823" w:rsidRPr="00BA4823" w:rsidRDefault="00BA4823" w:rsidP="00BA4823">
            <w:pPr>
              <w:widowControl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A4823" w:rsidRPr="00BA4823" w14:paraId="13AC3A2A" w14:textId="77777777" w:rsidTr="00AB6F68">
        <w:trPr>
          <w:trHeight w:val="3682"/>
        </w:trPr>
        <w:tc>
          <w:tcPr>
            <w:tcW w:w="1005" w:type="dxa"/>
          </w:tcPr>
          <w:p w14:paraId="4DA6E9EA" w14:textId="77777777" w:rsidR="00BA4823" w:rsidRPr="00BA4823" w:rsidRDefault="00BA4823" w:rsidP="00BA4823">
            <w:pPr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48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1.3</w:t>
            </w:r>
          </w:p>
        </w:tc>
        <w:tc>
          <w:tcPr>
            <w:tcW w:w="7075" w:type="dxa"/>
          </w:tcPr>
          <w:p w14:paraId="1768A282" w14:textId="77777777" w:rsidR="00BA4823" w:rsidRPr="00BA4823" w:rsidRDefault="00BA4823" w:rsidP="00BA4823">
            <w:pPr>
              <w:widowControl w:val="0"/>
              <w:tabs>
                <w:tab w:val="left" w:pos="0"/>
                <w:tab w:val="left" w:pos="451"/>
              </w:tabs>
              <w:spacing w:after="0" w:line="240" w:lineRule="auto"/>
              <w:ind w:right="-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48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Актуалізація діючої Стратегії розвитку культури ВМТГ до 2030 рок:</w:t>
            </w:r>
          </w:p>
          <w:p w14:paraId="242F094E" w14:textId="77777777" w:rsidR="00BA4823" w:rsidRPr="00BA4823" w:rsidRDefault="00BA4823" w:rsidP="00BA4823">
            <w:pPr>
              <w:widowControl w:val="0"/>
              <w:numPr>
                <w:ilvl w:val="0"/>
                <w:numId w:val="7"/>
              </w:numPr>
              <w:tabs>
                <w:tab w:val="left" w:pos="556"/>
              </w:tabs>
              <w:spacing w:after="0" w:line="240" w:lineRule="auto"/>
              <w:ind w:left="0" w:firstLine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48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стратегічного бачення (візії) розвитку культури Вінницької міської ТГ;</w:t>
            </w:r>
          </w:p>
          <w:p w14:paraId="3B84B207" w14:textId="77777777" w:rsidR="00BA4823" w:rsidRPr="00BA4823" w:rsidRDefault="00BA4823" w:rsidP="00BA4823">
            <w:pPr>
              <w:widowControl w:val="0"/>
              <w:numPr>
                <w:ilvl w:val="0"/>
                <w:numId w:val="7"/>
              </w:numPr>
              <w:tabs>
                <w:tab w:val="left" w:pos="556"/>
              </w:tabs>
              <w:spacing w:after="0" w:line="240" w:lineRule="auto"/>
              <w:ind w:left="0" w:firstLine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48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стратегічних цілей розвитку культури Вінницької міської ТГ, зокрема тих, що визначені на засадах смарт-спеціалізації, </w:t>
            </w:r>
          </w:p>
          <w:p w14:paraId="6CAE9553" w14:textId="77777777" w:rsidR="00BA4823" w:rsidRPr="00BA4823" w:rsidRDefault="00BA4823" w:rsidP="00BA4823">
            <w:pPr>
              <w:widowControl w:val="0"/>
              <w:numPr>
                <w:ilvl w:val="0"/>
                <w:numId w:val="7"/>
              </w:numPr>
              <w:tabs>
                <w:tab w:val="left" w:pos="556"/>
              </w:tabs>
              <w:spacing w:after="0" w:line="240" w:lineRule="auto"/>
              <w:ind w:left="0" w:firstLine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48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оперативних цілей для забезпечення досягнення стратегічних цілей; </w:t>
            </w:r>
          </w:p>
          <w:p w14:paraId="00A388BE" w14:textId="77777777" w:rsidR="00BA4823" w:rsidRPr="00BA4823" w:rsidRDefault="00BA4823" w:rsidP="00BA4823">
            <w:pPr>
              <w:widowControl w:val="0"/>
              <w:numPr>
                <w:ilvl w:val="0"/>
                <w:numId w:val="7"/>
              </w:numPr>
              <w:tabs>
                <w:tab w:val="left" w:pos="556"/>
              </w:tabs>
              <w:spacing w:after="0" w:line="240" w:lineRule="auto"/>
              <w:ind w:left="0" w:firstLine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48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основних завдань, які передбачаються для досягнення оперативної цілі;</w:t>
            </w:r>
          </w:p>
          <w:p w14:paraId="1CC1909B" w14:textId="77777777" w:rsidR="00BA4823" w:rsidRPr="00BA4823" w:rsidRDefault="00BA4823" w:rsidP="00BA4823">
            <w:pPr>
              <w:widowControl w:val="0"/>
              <w:numPr>
                <w:ilvl w:val="0"/>
                <w:numId w:val="7"/>
              </w:numPr>
              <w:tabs>
                <w:tab w:val="left" w:pos="556"/>
              </w:tabs>
              <w:spacing w:after="0" w:line="240" w:lineRule="auto"/>
              <w:ind w:left="0" w:firstLine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48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системи індикаторів (критеріїв);</w:t>
            </w:r>
          </w:p>
          <w:p w14:paraId="48D54AE6" w14:textId="77777777" w:rsidR="00BA4823" w:rsidRPr="00BA4823" w:rsidRDefault="00BA4823" w:rsidP="00BA4823">
            <w:pPr>
              <w:widowControl w:val="0"/>
              <w:numPr>
                <w:ilvl w:val="0"/>
                <w:numId w:val="7"/>
              </w:numPr>
              <w:tabs>
                <w:tab w:val="left" w:pos="556"/>
              </w:tabs>
              <w:spacing w:after="0" w:line="240" w:lineRule="auto"/>
              <w:ind w:left="0" w:firstLine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48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етапів та механізмів реалізації завдань;</w:t>
            </w:r>
          </w:p>
          <w:p w14:paraId="39A72E90" w14:textId="77777777" w:rsidR="00BA4823" w:rsidRPr="00BA4823" w:rsidRDefault="00BA4823" w:rsidP="00BA4823">
            <w:pPr>
              <w:widowControl w:val="0"/>
              <w:numPr>
                <w:ilvl w:val="0"/>
                <w:numId w:val="7"/>
              </w:numPr>
              <w:tabs>
                <w:tab w:val="left" w:pos="556"/>
              </w:tabs>
              <w:spacing w:after="0" w:line="240" w:lineRule="auto"/>
              <w:ind w:left="0" w:firstLine="2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A48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цілей, напрямів та завдань розвитку культури Вінницької міської ТГ.</w:t>
            </w:r>
          </w:p>
        </w:tc>
        <w:tc>
          <w:tcPr>
            <w:tcW w:w="1701" w:type="dxa"/>
            <w:vMerge/>
            <w:vAlign w:val="center"/>
          </w:tcPr>
          <w:p w14:paraId="5DB213BE" w14:textId="77777777" w:rsidR="00BA4823" w:rsidRPr="00BA4823" w:rsidRDefault="00BA4823" w:rsidP="00BA4823">
            <w:pPr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A4823" w:rsidRPr="00BA4823" w14:paraId="77DAD499" w14:textId="77777777" w:rsidTr="00AB6F68">
        <w:trPr>
          <w:trHeight w:val="812"/>
        </w:trPr>
        <w:tc>
          <w:tcPr>
            <w:tcW w:w="1005" w:type="dxa"/>
          </w:tcPr>
          <w:p w14:paraId="51402470" w14:textId="77777777" w:rsidR="00BA4823" w:rsidRPr="00BA4823" w:rsidRDefault="00BA4823" w:rsidP="00BA4823">
            <w:pPr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48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1.4</w:t>
            </w:r>
          </w:p>
        </w:tc>
        <w:tc>
          <w:tcPr>
            <w:tcW w:w="7075" w:type="dxa"/>
          </w:tcPr>
          <w:p w14:paraId="24C2CBF5" w14:textId="77777777" w:rsidR="00BA4823" w:rsidRPr="00BA4823" w:rsidRDefault="00BA4823" w:rsidP="00BA4823">
            <w:pPr>
              <w:widowControl w:val="0"/>
              <w:tabs>
                <w:tab w:val="left" w:pos="0"/>
                <w:tab w:val="left" w:pos="451"/>
              </w:tabs>
              <w:spacing w:after="0" w:line="240" w:lineRule="auto"/>
              <w:ind w:right="-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BA4823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Порівняльний аналіз </w:t>
            </w:r>
            <w:r w:rsidRPr="00BA48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підходів до визначення стратегічних цілей і пріоритетів розвитку культури Вінницької міської ТГ</w:t>
            </w:r>
          </w:p>
        </w:tc>
        <w:tc>
          <w:tcPr>
            <w:tcW w:w="1701" w:type="dxa"/>
            <w:vMerge/>
          </w:tcPr>
          <w:p w14:paraId="601745BA" w14:textId="77777777" w:rsidR="00BA4823" w:rsidRPr="00BA4823" w:rsidRDefault="00BA4823" w:rsidP="00BA4823">
            <w:pPr>
              <w:widowControl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A4823" w:rsidRPr="00BA4823" w14:paraId="3D030B63" w14:textId="77777777" w:rsidTr="00AB6F68">
        <w:trPr>
          <w:trHeight w:val="1821"/>
        </w:trPr>
        <w:tc>
          <w:tcPr>
            <w:tcW w:w="1005" w:type="dxa"/>
          </w:tcPr>
          <w:p w14:paraId="211ADE3B" w14:textId="77777777" w:rsidR="00BA4823" w:rsidRPr="00BA4823" w:rsidRDefault="00BA4823" w:rsidP="00BA4823">
            <w:pPr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48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1.5</w:t>
            </w:r>
          </w:p>
        </w:tc>
        <w:tc>
          <w:tcPr>
            <w:tcW w:w="7075" w:type="dxa"/>
          </w:tcPr>
          <w:p w14:paraId="1ECC3F99" w14:textId="77777777" w:rsidR="00BA4823" w:rsidRPr="00BA4823" w:rsidRDefault="00BA4823" w:rsidP="00BA4823">
            <w:pPr>
              <w:widowControl w:val="0"/>
              <w:tabs>
                <w:tab w:val="left" w:pos="0"/>
                <w:tab w:val="left" w:pos="451"/>
              </w:tabs>
              <w:spacing w:after="0" w:line="240" w:lineRule="auto"/>
              <w:ind w:right="-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BA4823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Модерація</w:t>
            </w:r>
            <w:proofErr w:type="spellEnd"/>
            <w:r w:rsidRPr="00BA4823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та координація роботи експертних груп Робочої групи з розробки </w:t>
            </w:r>
            <w:proofErr w:type="spellStart"/>
            <w:r w:rsidRPr="00BA4823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проєкту</w:t>
            </w:r>
            <w:proofErr w:type="spellEnd"/>
            <w:r w:rsidRPr="00BA4823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актуалізованої Стратегії розвитку культури Вінницької міської територіальної громади, опрацювання та підготовка відповідних матеріалів на їх засідання; організація та проведення засідань фокус-груп в режимі </w:t>
            </w:r>
            <w:proofErr w:type="spellStart"/>
            <w:r w:rsidRPr="00BA4823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оффлайн</w:t>
            </w:r>
            <w:proofErr w:type="spellEnd"/>
            <w:r w:rsidRPr="00BA4823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, круглих столів та інших заходів з окремих питань підготовки елементів </w:t>
            </w:r>
            <w:proofErr w:type="spellStart"/>
            <w:r w:rsidRPr="00BA4823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проєкту</w:t>
            </w:r>
            <w:proofErr w:type="spellEnd"/>
            <w:r w:rsidRPr="00BA4823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актуалізованої Стратегії розвитку культури за участю відповідних </w:t>
            </w:r>
            <w:proofErr w:type="spellStart"/>
            <w:r w:rsidRPr="00BA4823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стейкхолдерів</w:t>
            </w:r>
            <w:proofErr w:type="spellEnd"/>
          </w:p>
        </w:tc>
        <w:tc>
          <w:tcPr>
            <w:tcW w:w="1701" w:type="dxa"/>
            <w:vMerge/>
          </w:tcPr>
          <w:p w14:paraId="1CB092F9" w14:textId="77777777" w:rsidR="00BA4823" w:rsidRPr="00BA4823" w:rsidRDefault="00BA4823" w:rsidP="00BA4823">
            <w:pPr>
              <w:widowControl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A4823" w:rsidRPr="00BA4823" w14:paraId="66713D45" w14:textId="77777777" w:rsidTr="00AB6F68">
        <w:trPr>
          <w:trHeight w:val="573"/>
        </w:trPr>
        <w:tc>
          <w:tcPr>
            <w:tcW w:w="1005" w:type="dxa"/>
          </w:tcPr>
          <w:p w14:paraId="38D89FE5" w14:textId="77777777" w:rsidR="00BA4823" w:rsidRPr="00BA4823" w:rsidRDefault="00BA4823" w:rsidP="00BA4823">
            <w:pPr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48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1.6</w:t>
            </w:r>
          </w:p>
        </w:tc>
        <w:tc>
          <w:tcPr>
            <w:tcW w:w="7075" w:type="dxa"/>
          </w:tcPr>
          <w:p w14:paraId="697AE03E" w14:textId="77777777" w:rsidR="00BA4823" w:rsidRPr="00BA4823" w:rsidRDefault="00BA4823" w:rsidP="00BA4823">
            <w:pPr>
              <w:widowControl w:val="0"/>
              <w:tabs>
                <w:tab w:val="left" w:pos="0"/>
                <w:tab w:val="left" w:pos="451"/>
              </w:tabs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BA4823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Детальний опис </w:t>
            </w:r>
            <w:proofErr w:type="spellStart"/>
            <w:r w:rsidRPr="00BA4823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проєкту</w:t>
            </w:r>
            <w:proofErr w:type="spellEnd"/>
            <w:r w:rsidRPr="00BA4823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актуалізованої Стратегії розвитку культури Вінницької міської територіальної громади, підготовка текстових та презентаційних матеріалів</w:t>
            </w:r>
          </w:p>
        </w:tc>
        <w:tc>
          <w:tcPr>
            <w:tcW w:w="1701" w:type="dxa"/>
          </w:tcPr>
          <w:p w14:paraId="29F99260" w14:textId="77777777" w:rsidR="00BA4823" w:rsidRPr="00BA4823" w:rsidRDefault="00BA4823" w:rsidP="00BA4823">
            <w:pPr>
              <w:widowControl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A4823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Узгоджується з Замовником</w:t>
            </w:r>
          </w:p>
        </w:tc>
      </w:tr>
      <w:tr w:rsidR="00BA4823" w:rsidRPr="00BA4823" w14:paraId="6D78AAC1" w14:textId="77777777" w:rsidTr="00AB6F68">
        <w:trPr>
          <w:trHeight w:val="572"/>
        </w:trPr>
        <w:tc>
          <w:tcPr>
            <w:tcW w:w="1005" w:type="dxa"/>
          </w:tcPr>
          <w:p w14:paraId="21487C73" w14:textId="77777777" w:rsidR="00BA4823" w:rsidRPr="00BA4823" w:rsidRDefault="00BA4823" w:rsidP="00BA4823">
            <w:pPr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48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ІІ.</w:t>
            </w:r>
          </w:p>
        </w:tc>
        <w:tc>
          <w:tcPr>
            <w:tcW w:w="7075" w:type="dxa"/>
          </w:tcPr>
          <w:p w14:paraId="74DB0F55" w14:textId="77777777" w:rsidR="00BA4823" w:rsidRPr="00BA4823" w:rsidRDefault="00BA4823" w:rsidP="00BA4823">
            <w:pPr>
              <w:widowControl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A482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 xml:space="preserve">Інформаційно-комунікаційна кампанія з висвітлення процесу розробки </w:t>
            </w:r>
            <w:proofErr w:type="spellStart"/>
            <w:r w:rsidRPr="00BA482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проєкту</w:t>
            </w:r>
            <w:proofErr w:type="spellEnd"/>
            <w:r w:rsidRPr="00BA482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 xml:space="preserve"> </w:t>
            </w:r>
            <w:r w:rsidRPr="00BA48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  <w:t>актуалізованої</w:t>
            </w:r>
            <w:r w:rsidRPr="00BA482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 xml:space="preserve"> </w:t>
            </w:r>
            <w:r w:rsidRPr="00BA4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Стратегії розвитку культури Вінницької міської територіальної громади до 2030 року</w:t>
            </w:r>
          </w:p>
        </w:tc>
        <w:tc>
          <w:tcPr>
            <w:tcW w:w="1701" w:type="dxa"/>
          </w:tcPr>
          <w:p w14:paraId="12E81BA1" w14:textId="77777777" w:rsidR="00BA4823" w:rsidRPr="00BA4823" w:rsidRDefault="00BA4823" w:rsidP="00BA4823">
            <w:pPr>
              <w:widowControl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A4823" w:rsidRPr="00BA4823" w14:paraId="19A70D82" w14:textId="77777777" w:rsidTr="00AB6F68">
        <w:trPr>
          <w:trHeight w:val="762"/>
        </w:trPr>
        <w:tc>
          <w:tcPr>
            <w:tcW w:w="1005" w:type="dxa"/>
          </w:tcPr>
          <w:p w14:paraId="493BA1F4" w14:textId="77777777" w:rsidR="00BA4823" w:rsidRPr="00BA4823" w:rsidRDefault="00BA4823" w:rsidP="00BA4823">
            <w:pPr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48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2.1</w:t>
            </w:r>
          </w:p>
        </w:tc>
        <w:tc>
          <w:tcPr>
            <w:tcW w:w="7075" w:type="dxa"/>
          </w:tcPr>
          <w:p w14:paraId="0FC0E097" w14:textId="77777777" w:rsidR="00BA4823" w:rsidRPr="00BA4823" w:rsidRDefault="00BA4823" w:rsidP="00BA4823">
            <w:pPr>
              <w:tabs>
                <w:tab w:val="left" w:pos="34"/>
                <w:tab w:val="left" w:pos="568"/>
              </w:tabs>
              <w:spacing w:after="0" w:line="240" w:lineRule="auto"/>
              <w:ind w:left="3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A4823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Розробка плану інформаційно-комунікаційної кампанії з висвітлення процесу розробки </w:t>
            </w:r>
            <w:proofErr w:type="spellStart"/>
            <w:r w:rsidRPr="00BA4823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проєкту</w:t>
            </w:r>
            <w:proofErr w:type="spellEnd"/>
            <w:r w:rsidRPr="00BA4823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актуалізованої Стратегії розвитку культури Вінницької міської територіальної громади</w:t>
            </w:r>
          </w:p>
        </w:tc>
        <w:tc>
          <w:tcPr>
            <w:tcW w:w="1701" w:type="dxa"/>
          </w:tcPr>
          <w:p w14:paraId="7574B740" w14:textId="77777777" w:rsidR="00BA4823" w:rsidRPr="00BA4823" w:rsidRDefault="00BA4823" w:rsidP="00BA4823">
            <w:pPr>
              <w:widowControl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4823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Узгоджується з Замовником</w:t>
            </w:r>
          </w:p>
        </w:tc>
      </w:tr>
      <w:tr w:rsidR="00BA4823" w:rsidRPr="00BA4823" w14:paraId="007BD554" w14:textId="77777777" w:rsidTr="00BA4823">
        <w:trPr>
          <w:trHeight w:val="955"/>
        </w:trPr>
        <w:tc>
          <w:tcPr>
            <w:tcW w:w="1005" w:type="dxa"/>
          </w:tcPr>
          <w:p w14:paraId="38BE066C" w14:textId="77777777" w:rsidR="00BA4823" w:rsidRPr="00BA4823" w:rsidRDefault="00BA4823" w:rsidP="00BA4823">
            <w:pPr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48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2.2</w:t>
            </w:r>
          </w:p>
        </w:tc>
        <w:tc>
          <w:tcPr>
            <w:tcW w:w="7075" w:type="dxa"/>
            <w:shd w:val="clear" w:color="auto" w:fill="FFFFFF"/>
          </w:tcPr>
          <w:p w14:paraId="6D094109" w14:textId="77777777" w:rsidR="00BA4823" w:rsidRPr="00BA4823" w:rsidRDefault="00BA4823" w:rsidP="00BA4823">
            <w:pPr>
              <w:tabs>
                <w:tab w:val="left" w:pos="34"/>
                <w:tab w:val="left" w:pos="568"/>
              </w:tabs>
              <w:spacing w:after="0" w:line="240" w:lineRule="auto"/>
              <w:ind w:left="3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A48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Створення, просування, інформаційне наповнення та супроводження </w:t>
            </w:r>
            <w:proofErr w:type="spellStart"/>
            <w:r w:rsidRPr="00BA4823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on-line</w:t>
            </w:r>
            <w:proofErr w:type="spellEnd"/>
            <w:r w:rsidRPr="00BA4823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платформи з розробки </w:t>
            </w:r>
            <w:proofErr w:type="spellStart"/>
            <w:r w:rsidRPr="00BA4823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проєкту</w:t>
            </w:r>
            <w:proofErr w:type="spellEnd"/>
            <w:r w:rsidRPr="00BA4823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актуалізованої Стратегії розвитку культури Вінницької міської територіальної громади</w:t>
            </w:r>
          </w:p>
        </w:tc>
        <w:tc>
          <w:tcPr>
            <w:tcW w:w="1701" w:type="dxa"/>
          </w:tcPr>
          <w:p w14:paraId="1710F460" w14:textId="77777777" w:rsidR="00BA4823" w:rsidRPr="00BA4823" w:rsidRDefault="00BA4823" w:rsidP="00BA4823">
            <w:pPr>
              <w:widowControl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4823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Узгоджується з Замовником</w:t>
            </w:r>
          </w:p>
        </w:tc>
      </w:tr>
      <w:tr w:rsidR="00BA4823" w:rsidRPr="00BA4823" w14:paraId="0979C134" w14:textId="77777777" w:rsidTr="00BA4823">
        <w:trPr>
          <w:trHeight w:val="748"/>
        </w:trPr>
        <w:tc>
          <w:tcPr>
            <w:tcW w:w="1005" w:type="dxa"/>
            <w:vMerge w:val="restart"/>
          </w:tcPr>
          <w:p w14:paraId="29B3B1D0" w14:textId="77777777" w:rsidR="00BA4823" w:rsidRPr="00BA4823" w:rsidRDefault="00BA4823" w:rsidP="00BA4823">
            <w:pPr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48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2.3.</w:t>
            </w:r>
          </w:p>
        </w:tc>
        <w:tc>
          <w:tcPr>
            <w:tcW w:w="7075" w:type="dxa"/>
            <w:shd w:val="clear" w:color="auto" w:fill="FFFFFF"/>
          </w:tcPr>
          <w:p w14:paraId="6DB9382D" w14:textId="77777777" w:rsidR="00BA4823" w:rsidRPr="00BA4823" w:rsidRDefault="00BA4823" w:rsidP="00BA4823">
            <w:pPr>
              <w:tabs>
                <w:tab w:val="left" w:pos="421"/>
              </w:tabs>
              <w:spacing w:after="0" w:line="240" w:lineRule="auto"/>
              <w:ind w:left="3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BA4823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Розробка основних ключових повідомлень (меседж-бокс) для всіх категорій цільової аудиторії.</w:t>
            </w:r>
          </w:p>
        </w:tc>
        <w:tc>
          <w:tcPr>
            <w:tcW w:w="1701" w:type="dxa"/>
            <w:vMerge w:val="restart"/>
          </w:tcPr>
          <w:p w14:paraId="75AD03DA" w14:textId="77777777" w:rsidR="00BA4823" w:rsidRPr="00BA4823" w:rsidRDefault="00BA4823" w:rsidP="00BA4823">
            <w:pPr>
              <w:widowControl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A4823" w:rsidRPr="00BA4823" w14:paraId="02F1E846" w14:textId="77777777" w:rsidTr="00BA4823">
        <w:trPr>
          <w:trHeight w:val="1465"/>
        </w:trPr>
        <w:tc>
          <w:tcPr>
            <w:tcW w:w="1005" w:type="dxa"/>
            <w:vMerge/>
          </w:tcPr>
          <w:p w14:paraId="1EF596DF" w14:textId="77777777" w:rsidR="00BA4823" w:rsidRPr="00BA4823" w:rsidRDefault="00BA4823" w:rsidP="00BA4823">
            <w:pPr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75" w:type="dxa"/>
            <w:shd w:val="clear" w:color="auto" w:fill="FFFFFF"/>
          </w:tcPr>
          <w:p w14:paraId="4EA9BE94" w14:textId="77777777" w:rsidR="00BA4823" w:rsidRPr="00BA4823" w:rsidRDefault="00BA4823" w:rsidP="00BA4823">
            <w:pPr>
              <w:tabs>
                <w:tab w:val="left" w:pos="421"/>
              </w:tabs>
              <w:spacing w:after="0" w:line="240" w:lineRule="auto"/>
              <w:ind w:left="3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BA4823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Розробка медіа-плану інформаційно-комунікаційної кампанії з висвітлення в засобах масової інформації процесу розробки </w:t>
            </w:r>
            <w:proofErr w:type="spellStart"/>
            <w:r w:rsidRPr="00BA4823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проєкту</w:t>
            </w:r>
            <w:proofErr w:type="spellEnd"/>
            <w:r w:rsidRPr="00BA4823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актуалізованої Стратегії розвитку культури Вінницької міської територіальної громади та її основних меседжів з метою ознайомлення та підвищення рівня обізнаності киян на основі визначених категорій цільової аудиторії</w:t>
            </w:r>
          </w:p>
        </w:tc>
        <w:tc>
          <w:tcPr>
            <w:tcW w:w="1701" w:type="dxa"/>
            <w:vMerge/>
          </w:tcPr>
          <w:p w14:paraId="61011E3D" w14:textId="77777777" w:rsidR="00BA4823" w:rsidRPr="00BA4823" w:rsidRDefault="00BA4823" w:rsidP="00BA4823">
            <w:pPr>
              <w:widowControl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A4823" w:rsidRPr="00BA4823" w14:paraId="57CDDF07" w14:textId="77777777" w:rsidTr="00BA4823">
        <w:trPr>
          <w:trHeight w:val="956"/>
        </w:trPr>
        <w:tc>
          <w:tcPr>
            <w:tcW w:w="1005" w:type="dxa"/>
            <w:vMerge/>
          </w:tcPr>
          <w:p w14:paraId="15687E4E" w14:textId="77777777" w:rsidR="00BA4823" w:rsidRPr="00BA4823" w:rsidRDefault="00BA4823" w:rsidP="00BA4823">
            <w:pPr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75" w:type="dxa"/>
            <w:shd w:val="clear" w:color="auto" w:fill="FFFFFF"/>
          </w:tcPr>
          <w:p w14:paraId="64C224A4" w14:textId="77777777" w:rsidR="00BA4823" w:rsidRPr="00BA4823" w:rsidRDefault="00BA4823" w:rsidP="00BA4823">
            <w:pPr>
              <w:tabs>
                <w:tab w:val="left" w:pos="421"/>
              </w:tabs>
              <w:spacing w:after="0" w:line="240" w:lineRule="auto"/>
              <w:ind w:left="3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BA4823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Написання та публікація прес-релізів щодо процесу розробки </w:t>
            </w:r>
            <w:proofErr w:type="spellStart"/>
            <w:r w:rsidRPr="00BA4823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проєкту</w:t>
            </w:r>
            <w:proofErr w:type="spellEnd"/>
            <w:r w:rsidRPr="00BA4823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актуалізованої Стратегії розвитку культури Вінницької міської територіальної громади (за потреби)</w:t>
            </w:r>
          </w:p>
        </w:tc>
        <w:tc>
          <w:tcPr>
            <w:tcW w:w="1701" w:type="dxa"/>
            <w:vMerge/>
          </w:tcPr>
          <w:p w14:paraId="0704A22A" w14:textId="77777777" w:rsidR="00BA4823" w:rsidRPr="00BA4823" w:rsidRDefault="00BA4823" w:rsidP="00BA4823">
            <w:pPr>
              <w:widowControl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A4823" w:rsidRPr="00BA4823" w14:paraId="63DC8F2D" w14:textId="77777777" w:rsidTr="00AB6F68">
        <w:trPr>
          <w:trHeight w:val="705"/>
        </w:trPr>
        <w:tc>
          <w:tcPr>
            <w:tcW w:w="1005" w:type="dxa"/>
            <w:vMerge/>
          </w:tcPr>
          <w:p w14:paraId="0FF1EB1C" w14:textId="77777777" w:rsidR="00BA4823" w:rsidRPr="00BA4823" w:rsidRDefault="00BA4823" w:rsidP="00BA4823">
            <w:pPr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75" w:type="dxa"/>
            <w:shd w:val="clear" w:color="auto" w:fill="auto"/>
          </w:tcPr>
          <w:p w14:paraId="4ED5434C" w14:textId="77777777" w:rsidR="00BA4823" w:rsidRPr="00BA4823" w:rsidRDefault="00BA4823" w:rsidP="00BA4823">
            <w:pPr>
              <w:tabs>
                <w:tab w:val="left" w:pos="421"/>
              </w:tabs>
              <w:spacing w:after="0" w:line="240" w:lineRule="auto"/>
              <w:ind w:left="3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BA48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Забезпечення участі </w:t>
            </w:r>
            <w:r w:rsidRPr="00BA4823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не менше двох учасників Робочої групи, та/або експертів в не менше двох ефірах програм телевізійних та радіокомпаній м. Вінниці з висвітлення процесу розробки </w:t>
            </w:r>
            <w:proofErr w:type="spellStart"/>
            <w:r w:rsidRPr="00BA4823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проєкту</w:t>
            </w:r>
            <w:proofErr w:type="spellEnd"/>
            <w:r w:rsidRPr="00BA4823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актуалізованої Стратегії розвитку культури Вінницької міської територіальної громади</w:t>
            </w:r>
          </w:p>
        </w:tc>
        <w:tc>
          <w:tcPr>
            <w:tcW w:w="1701" w:type="dxa"/>
            <w:vMerge/>
          </w:tcPr>
          <w:p w14:paraId="6683A84D" w14:textId="77777777" w:rsidR="00BA4823" w:rsidRPr="00BA4823" w:rsidRDefault="00BA4823" w:rsidP="00BA4823">
            <w:pPr>
              <w:widowControl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A4823" w:rsidRPr="00BA4823" w14:paraId="713619AC" w14:textId="77777777" w:rsidTr="00AB6F68">
        <w:trPr>
          <w:trHeight w:val="682"/>
        </w:trPr>
        <w:tc>
          <w:tcPr>
            <w:tcW w:w="1005" w:type="dxa"/>
          </w:tcPr>
          <w:p w14:paraId="1F6D9F32" w14:textId="77777777" w:rsidR="00BA4823" w:rsidRPr="00BA4823" w:rsidRDefault="00BA4823" w:rsidP="00BA4823">
            <w:pPr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48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2.4</w:t>
            </w:r>
          </w:p>
        </w:tc>
        <w:tc>
          <w:tcPr>
            <w:tcW w:w="7075" w:type="dxa"/>
          </w:tcPr>
          <w:p w14:paraId="4B80FF94" w14:textId="77777777" w:rsidR="00BA4823" w:rsidRPr="00BA4823" w:rsidRDefault="00BA4823" w:rsidP="00BA4823">
            <w:pPr>
              <w:tabs>
                <w:tab w:val="left" w:pos="34"/>
                <w:tab w:val="left" w:pos="568"/>
              </w:tabs>
              <w:spacing w:after="0" w:line="240" w:lineRule="auto"/>
              <w:ind w:left="31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BA48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Організація та проведення не менше трьох заходів </w:t>
            </w:r>
            <w:r w:rsidRPr="00BA4823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у комбінованому форматі </w:t>
            </w:r>
            <w:r w:rsidRPr="00BA4823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on</w:t>
            </w:r>
            <w:r w:rsidRPr="00BA4823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-</w:t>
            </w:r>
            <w:r w:rsidRPr="00BA4823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line</w:t>
            </w:r>
            <w:r w:rsidRPr="00BA4823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та наживо</w:t>
            </w:r>
            <w:r w:rsidRPr="00BA48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Pr="00BA4823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(</w:t>
            </w:r>
            <w:r w:rsidRPr="00BA48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круглих столів, презентацій та інших заходів) з метою популяризації  </w:t>
            </w:r>
            <w:proofErr w:type="spellStart"/>
            <w:r w:rsidRPr="00BA48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BA48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A4823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актуалізованої </w:t>
            </w:r>
            <w:r w:rsidRPr="00BA48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Стратегії розвитку культури Вінницької міської територіальної громади за участі експертів, </w:t>
            </w:r>
            <w:proofErr w:type="spellStart"/>
            <w:r w:rsidRPr="00BA48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стейкхолдерів</w:t>
            </w:r>
            <w:proofErr w:type="spellEnd"/>
            <w:r w:rsidRPr="00BA48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громадськості</w:t>
            </w:r>
          </w:p>
        </w:tc>
        <w:tc>
          <w:tcPr>
            <w:tcW w:w="1701" w:type="dxa"/>
          </w:tcPr>
          <w:p w14:paraId="2ED9B65F" w14:textId="77777777" w:rsidR="00BA4823" w:rsidRPr="00BA4823" w:rsidRDefault="00BA4823" w:rsidP="00BA4823">
            <w:pPr>
              <w:widowControl w:val="0"/>
              <w:spacing w:after="0" w:line="240" w:lineRule="auto"/>
              <w:ind w:right="-2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BA4823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Узгоджується з Замовником</w:t>
            </w:r>
          </w:p>
        </w:tc>
      </w:tr>
      <w:tr w:rsidR="00BA4823" w:rsidRPr="00BA4823" w14:paraId="29C69698" w14:textId="77777777" w:rsidTr="00AB6F68">
        <w:trPr>
          <w:trHeight w:val="780"/>
        </w:trPr>
        <w:tc>
          <w:tcPr>
            <w:tcW w:w="1005" w:type="dxa"/>
          </w:tcPr>
          <w:p w14:paraId="4383E068" w14:textId="77777777" w:rsidR="00BA4823" w:rsidRPr="00BA4823" w:rsidRDefault="00BA4823" w:rsidP="00BA4823">
            <w:pPr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4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ІІІ.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D89D" w14:textId="77777777" w:rsidR="00BA4823" w:rsidRPr="00BA4823" w:rsidRDefault="00BA4823" w:rsidP="00BA4823">
            <w:pPr>
              <w:tabs>
                <w:tab w:val="left" w:pos="34"/>
                <w:tab w:val="left" w:pos="568"/>
              </w:tabs>
              <w:spacing w:after="0" w:line="240" w:lineRule="auto"/>
              <w:ind w:left="3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BA4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Фіналізація</w:t>
            </w:r>
            <w:proofErr w:type="spellEnd"/>
            <w:r w:rsidRPr="00BA4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та Презентація </w:t>
            </w:r>
            <w:proofErr w:type="spellStart"/>
            <w:r w:rsidRPr="00BA4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проєкту</w:t>
            </w:r>
            <w:proofErr w:type="spellEnd"/>
            <w:r w:rsidRPr="00BA4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актуалізованої Стратегії розвитку культури Вінницької міської територіальної громади до 2030 року</w:t>
            </w:r>
          </w:p>
        </w:tc>
        <w:tc>
          <w:tcPr>
            <w:tcW w:w="1701" w:type="dxa"/>
          </w:tcPr>
          <w:p w14:paraId="2D36C8EA" w14:textId="77777777" w:rsidR="00BA4823" w:rsidRPr="00BA4823" w:rsidRDefault="00BA4823" w:rsidP="00BA4823">
            <w:pPr>
              <w:widowControl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4823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Узгоджується з Замовником</w:t>
            </w:r>
          </w:p>
        </w:tc>
      </w:tr>
      <w:tr w:rsidR="00BA4823" w:rsidRPr="00BA4823" w14:paraId="0B919150" w14:textId="77777777" w:rsidTr="00AB6F68">
        <w:trPr>
          <w:trHeight w:val="492"/>
        </w:trPr>
        <w:tc>
          <w:tcPr>
            <w:tcW w:w="1005" w:type="dxa"/>
          </w:tcPr>
          <w:p w14:paraId="428C1A0A" w14:textId="77777777" w:rsidR="00BA4823" w:rsidRPr="00BA4823" w:rsidRDefault="00BA4823" w:rsidP="00BA4823">
            <w:pPr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A48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3.1.</w:t>
            </w:r>
          </w:p>
        </w:tc>
        <w:tc>
          <w:tcPr>
            <w:tcW w:w="7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BCCA" w14:textId="77777777" w:rsidR="00BA4823" w:rsidRPr="00BA4823" w:rsidRDefault="00BA4823" w:rsidP="00BA4823">
            <w:pPr>
              <w:tabs>
                <w:tab w:val="left" w:pos="34"/>
                <w:tab w:val="left" w:pos="568"/>
              </w:tabs>
              <w:spacing w:after="0" w:line="240" w:lineRule="auto"/>
              <w:ind w:left="3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48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Презентація </w:t>
            </w:r>
            <w:proofErr w:type="spellStart"/>
            <w:r w:rsidRPr="00BA48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BA48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актуалізованої </w:t>
            </w:r>
            <w:r w:rsidRPr="00BA4823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Стратегії розвитку культури Вінницької міської територіальної громади до 2030</w:t>
            </w:r>
            <w:r w:rsidRPr="00BA48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  <w:r w:rsidRPr="00BA4823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BA48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 спільному засіданні Робочої групи; підготовка відповідних друкованих текстових і презентаційних матеріалів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4BFB" w14:textId="77777777" w:rsidR="00BA4823" w:rsidRPr="00BA4823" w:rsidRDefault="00BA4823" w:rsidP="00BA4823">
            <w:pPr>
              <w:widowControl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A4823" w:rsidRPr="00BA4823" w14:paraId="566A18CA" w14:textId="77777777" w:rsidTr="00AB6F68">
        <w:trPr>
          <w:trHeight w:val="712"/>
        </w:trPr>
        <w:tc>
          <w:tcPr>
            <w:tcW w:w="1005" w:type="dxa"/>
          </w:tcPr>
          <w:p w14:paraId="6A805538" w14:textId="77777777" w:rsidR="00BA4823" w:rsidRPr="00BA4823" w:rsidRDefault="00BA4823" w:rsidP="00BA4823">
            <w:pPr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48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3.2</w:t>
            </w:r>
          </w:p>
        </w:tc>
        <w:tc>
          <w:tcPr>
            <w:tcW w:w="7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3729" w14:textId="77777777" w:rsidR="00BA4823" w:rsidRPr="00BA4823" w:rsidRDefault="00BA4823" w:rsidP="00BA4823">
            <w:pPr>
              <w:tabs>
                <w:tab w:val="left" w:pos="34"/>
                <w:tab w:val="left" w:pos="601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48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Проведення публічного обговорення </w:t>
            </w:r>
            <w:proofErr w:type="spellStart"/>
            <w:r w:rsidRPr="00BA48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BA48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A4823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актуалізованої </w:t>
            </w:r>
            <w:r w:rsidRPr="00BA48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Стратегії розвитку культури Вінницької міської територіальної громади до 2030 року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F65C" w14:textId="77777777" w:rsidR="00BA4823" w:rsidRPr="00BA4823" w:rsidRDefault="00BA4823" w:rsidP="00BA4823">
            <w:pPr>
              <w:widowControl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4823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Узгоджується з Замовником</w:t>
            </w:r>
          </w:p>
        </w:tc>
      </w:tr>
      <w:tr w:rsidR="00BA4823" w:rsidRPr="00BA4823" w14:paraId="0689756A" w14:textId="77777777" w:rsidTr="00AB6F68">
        <w:trPr>
          <w:trHeight w:val="924"/>
        </w:trPr>
        <w:tc>
          <w:tcPr>
            <w:tcW w:w="1005" w:type="dxa"/>
          </w:tcPr>
          <w:p w14:paraId="3F45D067" w14:textId="77777777" w:rsidR="00BA4823" w:rsidRPr="00BA4823" w:rsidRDefault="00BA4823" w:rsidP="00BA4823">
            <w:pPr>
              <w:widowControl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48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3.3</w:t>
            </w:r>
          </w:p>
        </w:tc>
        <w:tc>
          <w:tcPr>
            <w:tcW w:w="7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E325" w14:textId="77777777" w:rsidR="00BA4823" w:rsidRPr="00BA4823" w:rsidRDefault="00BA4823" w:rsidP="00BA4823">
            <w:pPr>
              <w:tabs>
                <w:tab w:val="left" w:pos="34"/>
                <w:tab w:val="left" w:pos="601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4823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Доопрацювання </w:t>
            </w:r>
            <w:proofErr w:type="spellStart"/>
            <w:r w:rsidRPr="00BA48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BA48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A4823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актуалізованої </w:t>
            </w:r>
            <w:r w:rsidRPr="00BA48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Стратегії розвитку культури Вінницької міської територіальної громади до 2030 року</w:t>
            </w:r>
            <w:r w:rsidRPr="00BA4823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за результатами його розгляду та обговорення на засіданні Робочої групи та </w:t>
            </w:r>
            <w:r w:rsidRPr="00BA48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 урахуванням пропозицій, внесених під час презентації </w:t>
            </w:r>
            <w:proofErr w:type="spellStart"/>
            <w:r w:rsidRPr="00BA48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BA48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A4823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актуалізованої </w:t>
            </w:r>
            <w:r w:rsidRPr="00BA48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Стратегії розвитку культури Вінницької міської територіальної громади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F995" w14:textId="77777777" w:rsidR="00BA4823" w:rsidRPr="00BA4823" w:rsidRDefault="00BA4823" w:rsidP="00BA4823">
            <w:pPr>
              <w:widowControl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4823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Узгоджується з Замовником</w:t>
            </w:r>
          </w:p>
        </w:tc>
      </w:tr>
    </w:tbl>
    <w:p w14:paraId="0157FE27" w14:textId="1D031C12" w:rsidR="00F64E81" w:rsidRDefault="00F64E81" w:rsidP="00F64E81">
      <w:pPr>
        <w:shd w:val="clear" w:color="auto" w:fill="FBFBFB"/>
        <w:spacing w:after="375" w:line="240" w:lineRule="auto"/>
        <w:ind w:firstLine="426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14:paraId="74B5BBA2" w14:textId="77777777" w:rsidR="00BA4823" w:rsidRPr="00BA4823" w:rsidRDefault="00BA4823" w:rsidP="00BA4823">
      <w:pPr>
        <w:shd w:val="clear" w:color="auto" w:fill="FBFBFB"/>
        <w:spacing w:after="375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4. ВИМОГИ ДО ДОКУМЕНТАЦІЇ</w:t>
      </w:r>
    </w:p>
    <w:p w14:paraId="51B1D68A" w14:textId="77777777" w:rsidR="00BA4823" w:rsidRPr="00BA4823" w:rsidRDefault="00BA4823" w:rsidP="00BA4823">
      <w:pPr>
        <w:shd w:val="clear" w:color="auto" w:fill="FBFBFB"/>
        <w:spacing w:after="375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4.1.</w:t>
      </w:r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ab/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Вимоги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до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оформлення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результатів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розробки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проєкту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актуалізованої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Стратегії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розвитку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культури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Вінницької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міської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територіальної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громади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до 2030 року та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презентаційного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матеріалу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(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крім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примірників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розробленого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проєкту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Стратегії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,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підготовлених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згідно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з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підетапом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3.3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Етапу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ІІІ,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вимоги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до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якого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встановлюються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Замовником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окремо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з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урахуванням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пункту 4.4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розділу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4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Додатку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3 до Договору):</w:t>
      </w:r>
    </w:p>
    <w:p w14:paraId="2E805B67" w14:textId="77777777" w:rsidR="00BA4823" w:rsidRPr="00BA4823" w:rsidRDefault="00BA4823" w:rsidP="00BA4823">
      <w:pPr>
        <w:shd w:val="clear" w:color="auto" w:fill="FBFBFB"/>
        <w:spacing w:after="375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˗</w:t>
      </w:r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ab/>
        <w:t xml:space="preserve">текст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документів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готується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у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комп’ютерному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варіанті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(MS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Office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Word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) на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одній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стороні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аркуша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А4 через один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інтервал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, кегль 12-14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Times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New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Roman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/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Arial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. </w:t>
      </w:r>
    </w:p>
    <w:p w14:paraId="0D3F4E25" w14:textId="77777777" w:rsidR="00BA4823" w:rsidRPr="00BA4823" w:rsidRDefault="00BA4823" w:rsidP="00BA4823">
      <w:pPr>
        <w:shd w:val="clear" w:color="auto" w:fill="FBFBFB"/>
        <w:spacing w:after="375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lastRenderedPageBreak/>
        <w:t xml:space="preserve">У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тексті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мають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бути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чітко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виділені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абзаци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(10 мм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від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краю поля);</w:t>
      </w:r>
    </w:p>
    <w:p w14:paraId="50A59F1B" w14:textId="77777777" w:rsidR="00BA4823" w:rsidRPr="00BA4823" w:rsidRDefault="00BA4823" w:rsidP="00BA4823">
      <w:pPr>
        <w:shd w:val="clear" w:color="auto" w:fill="FBFBFB"/>
        <w:spacing w:after="375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˗</w:t>
      </w:r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ab/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розміри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полів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: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ліве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– 30 мм, праве – 10 мм,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верхнє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– 20 мм,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нижнє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– 20 мм;</w:t>
      </w:r>
    </w:p>
    <w:p w14:paraId="7CD5BB74" w14:textId="77777777" w:rsidR="00BA4823" w:rsidRPr="00BA4823" w:rsidRDefault="00BA4823" w:rsidP="00BA4823">
      <w:pPr>
        <w:shd w:val="clear" w:color="auto" w:fill="FBFBFB"/>
        <w:spacing w:after="375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˗</w:t>
      </w:r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ab/>
        <w:t xml:space="preserve">шрифт: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чорного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/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синього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кольору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або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кольору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,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який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погоджений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із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Замовником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, при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побудові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схем,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графіків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,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діаграм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–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інших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кольорів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,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крім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чорного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;</w:t>
      </w:r>
    </w:p>
    <w:p w14:paraId="2E853984" w14:textId="77777777" w:rsidR="00BA4823" w:rsidRPr="00BA4823" w:rsidRDefault="00BA4823" w:rsidP="00BA4823">
      <w:pPr>
        <w:shd w:val="clear" w:color="auto" w:fill="FBFBFB"/>
        <w:spacing w:after="375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˗</w:t>
      </w:r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ab/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розділи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та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підрозділи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розміщуються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у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послідовності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,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зазначеній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у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змісті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, і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розпочинаються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з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нової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сторінки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;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назви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розділів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пишуться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великими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літерами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;</w:t>
      </w:r>
    </w:p>
    <w:p w14:paraId="47FC57D7" w14:textId="77777777" w:rsidR="00BA4823" w:rsidRPr="00BA4823" w:rsidRDefault="00BA4823" w:rsidP="00BA4823">
      <w:pPr>
        <w:shd w:val="clear" w:color="auto" w:fill="FBFBFB"/>
        <w:spacing w:after="375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˗</w:t>
      </w:r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ab/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сторінки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мають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бути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пронумеровані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арабськими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цифрами,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нумерація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–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наскрізна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від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титульного до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останнього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аркушу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тексту,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включаючи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додатки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; номер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сторінки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зазначається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у верху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аркуша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по центру;</w:t>
      </w:r>
    </w:p>
    <w:p w14:paraId="36C2B99C" w14:textId="77777777" w:rsidR="00BA4823" w:rsidRPr="00BA4823" w:rsidRDefault="00BA4823" w:rsidP="00BA4823">
      <w:pPr>
        <w:shd w:val="clear" w:color="auto" w:fill="FBFBFB"/>
        <w:spacing w:after="375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˗</w:t>
      </w:r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ab/>
        <w:t xml:space="preserve">текст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викладається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діловою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українською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мовою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;</w:t>
      </w:r>
    </w:p>
    <w:p w14:paraId="67575BBA" w14:textId="77777777" w:rsidR="00BA4823" w:rsidRPr="00BA4823" w:rsidRDefault="00BA4823" w:rsidP="00BA4823">
      <w:pPr>
        <w:shd w:val="clear" w:color="auto" w:fill="FBFBFB"/>
        <w:spacing w:after="375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˗</w:t>
      </w:r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ab/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презентаційні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матеріали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готуються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з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використанням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програм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Adobe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Acrobat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або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MS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Office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PowerPoint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із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застосуванням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сучасних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підходів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до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візуального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подання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інформації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,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даних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(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інфорграфіка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).</w:t>
      </w:r>
    </w:p>
    <w:p w14:paraId="0FEE9E99" w14:textId="2B3BB222" w:rsidR="00BA4823" w:rsidRPr="00BA4823" w:rsidRDefault="00BA4823" w:rsidP="00BA4823">
      <w:pPr>
        <w:shd w:val="clear" w:color="auto" w:fill="FBFBFB"/>
        <w:spacing w:after="375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4.2.</w:t>
      </w:r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ab/>
        <w:t xml:space="preserve">У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разі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,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якщо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Виконавцем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не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дотримано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вимоги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пунктів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4.1. та 4.4.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цих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Технічних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вимог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з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оформлення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результатів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розробки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проєкту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Стратегії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та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презентаційного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матеріалу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,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Виконавець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зобов’язаний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привести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текстові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та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презентаційні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матеріали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у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відповідність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до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вимог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Замовника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,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зазначених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у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пункті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4.2.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ци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Технічних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вимог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. </w:t>
      </w:r>
    </w:p>
    <w:p w14:paraId="5095F43B" w14:textId="77777777" w:rsidR="00BA4823" w:rsidRPr="00BA4823" w:rsidRDefault="00BA4823" w:rsidP="00BA4823">
      <w:pPr>
        <w:shd w:val="clear" w:color="auto" w:fill="FBFBFB"/>
        <w:spacing w:after="375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4.3.</w:t>
      </w:r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ab/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Після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завершення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надання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Послуг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Виконавець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надає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Замовнику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:</w:t>
      </w:r>
    </w:p>
    <w:p w14:paraId="23C765FC" w14:textId="77777777" w:rsidR="00BA4823" w:rsidRPr="00BA4823" w:rsidRDefault="00BA4823" w:rsidP="00BA4823">
      <w:pPr>
        <w:shd w:val="clear" w:color="auto" w:fill="FBFBFB"/>
        <w:spacing w:after="375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-</w:t>
      </w:r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ab/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розроблений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проєкт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актуалізованої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Стратегії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розвитку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культури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Вінницької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міської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територіальної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громади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до 2030 в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друкованому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вигляді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(100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примірників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українською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та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англійською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мовами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) та на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електронному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носії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(USB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флешнакопичувачі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українською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мовою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gram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у форматах</w:t>
      </w:r>
      <w:proofErr w:type="gram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doc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,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xls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nf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pdf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) разом з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презентаційними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матеріалами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обсягом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не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менше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10 % основного тексту та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презентацією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.</w:t>
      </w:r>
    </w:p>
    <w:p w14:paraId="33A03343" w14:textId="77777777" w:rsidR="00BA4823" w:rsidRPr="00BA4823" w:rsidRDefault="00BA4823" w:rsidP="00BA4823">
      <w:pPr>
        <w:shd w:val="clear" w:color="auto" w:fill="FBFBFB"/>
        <w:spacing w:after="375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Вимоги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до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друку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:</w:t>
      </w:r>
    </w:p>
    <w:p w14:paraId="23DB6C74" w14:textId="77777777" w:rsidR="00BA4823" w:rsidRPr="00BA4823" w:rsidRDefault="00BA4823" w:rsidP="00BA4823">
      <w:pPr>
        <w:shd w:val="clear" w:color="auto" w:fill="FBFBFB"/>
        <w:spacing w:after="375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-</w:t>
      </w:r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ab/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проєкт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актуалізованої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Стратегії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має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бути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надрукований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на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мелованому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глянцевому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або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матовому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папері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, з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використанням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повнокольорового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друку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формату А4;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обкладинка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– на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більш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щільному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папері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(450 г/м2)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із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lastRenderedPageBreak/>
        <w:t>застосуванням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повнокольорового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друку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, з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повним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або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частковим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покриттям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лаку,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скріплений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на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термобіндері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;</w:t>
      </w:r>
    </w:p>
    <w:p w14:paraId="1B58AF2A" w14:textId="147F19D7" w:rsidR="00BA4823" w:rsidRDefault="00BA4823" w:rsidP="00BA4823">
      <w:pPr>
        <w:shd w:val="clear" w:color="auto" w:fill="FBFBFB"/>
        <w:spacing w:after="375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-</w:t>
      </w:r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ab/>
        <w:t xml:space="preserve">макет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проєкту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Стратегії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має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відповідати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фірмовому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стилю (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відповідно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до бренд-буку м.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Вінниці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),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розробленого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відповідно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до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підетапу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2.3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Етапу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ІІ, та бути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попередньо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погоджений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із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Замовником</w:t>
      </w:r>
      <w:proofErr w:type="spellEnd"/>
      <w:r w:rsidRPr="00BA482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.</w:t>
      </w:r>
    </w:p>
    <w:p w14:paraId="3B791013" w14:textId="77777777" w:rsidR="00495B47" w:rsidRPr="00495B47" w:rsidRDefault="00495B47" w:rsidP="00495B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95B47">
        <w:rPr>
          <w:rFonts w:ascii="Times New Roman" w:eastAsia="Calibri" w:hAnsi="Times New Roman" w:cs="Times New Roman"/>
          <w:b/>
          <w:sz w:val="28"/>
          <w:szCs w:val="28"/>
        </w:rPr>
        <w:t>5. ПОРЯДОК КОНТРОЛЮ, ПРИЙМАННЯ ТА</w:t>
      </w:r>
    </w:p>
    <w:p w14:paraId="2E6A80A5" w14:textId="77777777" w:rsidR="00495B47" w:rsidRPr="00495B47" w:rsidRDefault="00495B47" w:rsidP="00495B47">
      <w:pPr>
        <w:tabs>
          <w:tab w:val="num" w:pos="2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95B47">
        <w:rPr>
          <w:rFonts w:ascii="Times New Roman" w:eastAsia="Calibri" w:hAnsi="Times New Roman" w:cs="Times New Roman"/>
          <w:b/>
          <w:sz w:val="28"/>
          <w:szCs w:val="28"/>
        </w:rPr>
        <w:t>ВИКОРИСТАННЯ РЕЗУЛЬТАТІВ НАДАННЯ ПОСЛУГ</w:t>
      </w:r>
    </w:p>
    <w:p w14:paraId="46D60851" w14:textId="77777777" w:rsidR="00495B47" w:rsidRPr="00495B47" w:rsidRDefault="00495B47" w:rsidP="00495B47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C09E51E" w14:textId="77777777" w:rsidR="00495B47" w:rsidRPr="00495B47" w:rsidRDefault="00495B47" w:rsidP="00495B4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5B47">
        <w:rPr>
          <w:rFonts w:ascii="Times New Roman" w:eastAsia="Calibri" w:hAnsi="Times New Roman" w:cs="Times New Roman"/>
          <w:sz w:val="28"/>
          <w:szCs w:val="28"/>
        </w:rPr>
        <w:t>5.1.</w:t>
      </w:r>
      <w:r w:rsidRPr="00495B47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495B47">
        <w:rPr>
          <w:rFonts w:ascii="Times New Roman" w:eastAsia="Calibri" w:hAnsi="Times New Roman" w:cs="Times New Roman"/>
          <w:sz w:val="28"/>
          <w:szCs w:val="28"/>
        </w:rPr>
        <w:t>Замовник</w:t>
      </w:r>
      <w:proofErr w:type="spellEnd"/>
      <w:r w:rsidRPr="00495B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95B47">
        <w:rPr>
          <w:rFonts w:ascii="Times New Roman" w:eastAsia="Calibri" w:hAnsi="Times New Roman" w:cs="Times New Roman"/>
          <w:sz w:val="28"/>
          <w:szCs w:val="28"/>
        </w:rPr>
        <w:t>здійснює</w:t>
      </w:r>
      <w:proofErr w:type="spellEnd"/>
      <w:r w:rsidRPr="00495B47">
        <w:rPr>
          <w:rFonts w:ascii="Times New Roman" w:eastAsia="Calibri" w:hAnsi="Times New Roman" w:cs="Times New Roman"/>
          <w:sz w:val="28"/>
          <w:szCs w:val="28"/>
        </w:rPr>
        <w:t xml:space="preserve"> контроль за </w:t>
      </w:r>
      <w:proofErr w:type="spellStart"/>
      <w:r w:rsidRPr="00495B47">
        <w:rPr>
          <w:rFonts w:ascii="Times New Roman" w:eastAsia="Calibri" w:hAnsi="Times New Roman" w:cs="Times New Roman"/>
          <w:sz w:val="28"/>
          <w:szCs w:val="28"/>
        </w:rPr>
        <w:t>термінами</w:t>
      </w:r>
      <w:proofErr w:type="spellEnd"/>
      <w:r w:rsidRPr="00495B47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 w:rsidRPr="00495B47">
        <w:rPr>
          <w:rFonts w:ascii="Times New Roman" w:eastAsia="Calibri" w:hAnsi="Times New Roman" w:cs="Times New Roman"/>
          <w:sz w:val="28"/>
          <w:szCs w:val="28"/>
        </w:rPr>
        <w:t>якістю</w:t>
      </w:r>
      <w:proofErr w:type="spellEnd"/>
      <w:r w:rsidRPr="00495B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95B47">
        <w:rPr>
          <w:rFonts w:ascii="Times New Roman" w:eastAsia="Calibri" w:hAnsi="Times New Roman" w:cs="Times New Roman"/>
          <w:sz w:val="28"/>
          <w:szCs w:val="28"/>
        </w:rPr>
        <w:t>надання</w:t>
      </w:r>
      <w:proofErr w:type="spellEnd"/>
      <w:r w:rsidRPr="00495B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95B47">
        <w:rPr>
          <w:rFonts w:ascii="Times New Roman" w:eastAsia="Calibri" w:hAnsi="Times New Roman" w:cs="Times New Roman"/>
          <w:sz w:val="28"/>
          <w:szCs w:val="28"/>
        </w:rPr>
        <w:t>Послуг</w:t>
      </w:r>
      <w:proofErr w:type="spellEnd"/>
      <w:r w:rsidRPr="00495B47">
        <w:rPr>
          <w:rFonts w:ascii="Times New Roman" w:eastAsia="Calibri" w:hAnsi="Times New Roman" w:cs="Times New Roman"/>
          <w:sz w:val="28"/>
          <w:szCs w:val="28"/>
        </w:rPr>
        <w:t xml:space="preserve">, за </w:t>
      </w:r>
      <w:proofErr w:type="spellStart"/>
      <w:r w:rsidRPr="00495B47">
        <w:rPr>
          <w:rFonts w:ascii="Times New Roman" w:eastAsia="Calibri" w:hAnsi="Times New Roman" w:cs="Times New Roman"/>
          <w:sz w:val="28"/>
          <w:szCs w:val="28"/>
        </w:rPr>
        <w:t>їх</w:t>
      </w:r>
      <w:proofErr w:type="spellEnd"/>
      <w:r w:rsidRPr="00495B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95B47">
        <w:rPr>
          <w:rFonts w:ascii="Times New Roman" w:eastAsia="Calibri" w:hAnsi="Times New Roman" w:cs="Times New Roman"/>
          <w:sz w:val="28"/>
          <w:szCs w:val="28"/>
        </w:rPr>
        <w:t>відповідністю</w:t>
      </w:r>
      <w:proofErr w:type="spellEnd"/>
      <w:r w:rsidRPr="00495B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95B47">
        <w:rPr>
          <w:rFonts w:ascii="Times New Roman" w:eastAsia="Calibri" w:hAnsi="Times New Roman" w:cs="Times New Roman"/>
          <w:sz w:val="28"/>
          <w:szCs w:val="28"/>
        </w:rPr>
        <w:t>цим</w:t>
      </w:r>
      <w:proofErr w:type="spellEnd"/>
      <w:r w:rsidRPr="00495B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95B47">
        <w:rPr>
          <w:rFonts w:ascii="Times New Roman" w:eastAsia="Calibri" w:hAnsi="Times New Roman" w:cs="Times New Roman"/>
          <w:sz w:val="28"/>
          <w:szCs w:val="28"/>
        </w:rPr>
        <w:t>Технічним</w:t>
      </w:r>
      <w:proofErr w:type="spellEnd"/>
      <w:r w:rsidRPr="00495B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95B47">
        <w:rPr>
          <w:rFonts w:ascii="Times New Roman" w:eastAsia="Calibri" w:hAnsi="Times New Roman" w:cs="Times New Roman"/>
          <w:sz w:val="28"/>
          <w:szCs w:val="28"/>
        </w:rPr>
        <w:t>вимогам</w:t>
      </w:r>
      <w:proofErr w:type="spellEnd"/>
      <w:r w:rsidRPr="00495B4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495B47">
        <w:rPr>
          <w:rFonts w:ascii="Times New Roman" w:eastAsia="Calibri" w:hAnsi="Times New Roman" w:cs="Times New Roman"/>
          <w:sz w:val="28"/>
          <w:szCs w:val="28"/>
        </w:rPr>
        <w:t>переліку</w:t>
      </w:r>
      <w:proofErr w:type="spellEnd"/>
      <w:r w:rsidRPr="00495B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95B47">
        <w:rPr>
          <w:rFonts w:ascii="Times New Roman" w:eastAsia="Calibri" w:hAnsi="Times New Roman" w:cs="Times New Roman"/>
          <w:sz w:val="28"/>
          <w:szCs w:val="28"/>
        </w:rPr>
        <w:t>обов’язкових</w:t>
      </w:r>
      <w:proofErr w:type="spellEnd"/>
      <w:r w:rsidRPr="00495B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95B47">
        <w:rPr>
          <w:rFonts w:ascii="Times New Roman" w:eastAsia="Calibri" w:hAnsi="Times New Roman" w:cs="Times New Roman"/>
          <w:sz w:val="28"/>
          <w:szCs w:val="28"/>
        </w:rPr>
        <w:t>етапів</w:t>
      </w:r>
      <w:proofErr w:type="spellEnd"/>
      <w:r w:rsidRPr="00495B47">
        <w:rPr>
          <w:rFonts w:ascii="Times New Roman" w:eastAsia="Calibri" w:hAnsi="Times New Roman" w:cs="Times New Roman"/>
          <w:sz w:val="28"/>
          <w:szCs w:val="28"/>
        </w:rPr>
        <w:t>/</w:t>
      </w:r>
      <w:proofErr w:type="spellStart"/>
      <w:r w:rsidRPr="00495B47">
        <w:rPr>
          <w:rFonts w:ascii="Times New Roman" w:eastAsia="Calibri" w:hAnsi="Times New Roman" w:cs="Times New Roman"/>
          <w:sz w:val="28"/>
          <w:szCs w:val="28"/>
        </w:rPr>
        <w:t>підетапів</w:t>
      </w:r>
      <w:proofErr w:type="spellEnd"/>
      <w:r w:rsidRPr="00495B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95B47">
        <w:rPr>
          <w:rFonts w:ascii="Times New Roman" w:eastAsia="Calibri" w:hAnsi="Times New Roman" w:cs="Times New Roman"/>
          <w:sz w:val="28"/>
          <w:szCs w:val="28"/>
        </w:rPr>
        <w:t>надання</w:t>
      </w:r>
      <w:proofErr w:type="spellEnd"/>
      <w:r w:rsidRPr="00495B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95B47">
        <w:rPr>
          <w:rFonts w:ascii="Times New Roman" w:eastAsia="Calibri" w:hAnsi="Times New Roman" w:cs="Times New Roman"/>
          <w:sz w:val="28"/>
          <w:szCs w:val="28"/>
        </w:rPr>
        <w:t>Послуг</w:t>
      </w:r>
      <w:proofErr w:type="spellEnd"/>
      <w:r w:rsidRPr="00495B47">
        <w:rPr>
          <w:rFonts w:ascii="Times New Roman" w:eastAsia="Calibri" w:hAnsi="Times New Roman" w:cs="Times New Roman"/>
          <w:sz w:val="28"/>
          <w:szCs w:val="28"/>
        </w:rPr>
        <w:t xml:space="preserve">, а </w:t>
      </w:r>
      <w:proofErr w:type="spellStart"/>
      <w:r w:rsidRPr="00495B47">
        <w:rPr>
          <w:rFonts w:ascii="Times New Roman" w:eastAsia="Calibri" w:hAnsi="Times New Roman" w:cs="Times New Roman"/>
          <w:sz w:val="28"/>
          <w:szCs w:val="28"/>
        </w:rPr>
        <w:t>також</w:t>
      </w:r>
      <w:proofErr w:type="spellEnd"/>
      <w:r w:rsidRPr="00495B47">
        <w:rPr>
          <w:rFonts w:ascii="Times New Roman" w:eastAsia="Calibri" w:hAnsi="Times New Roman" w:cs="Times New Roman"/>
          <w:sz w:val="28"/>
          <w:szCs w:val="28"/>
        </w:rPr>
        <w:t xml:space="preserve"> за </w:t>
      </w:r>
      <w:proofErr w:type="spellStart"/>
      <w:r w:rsidRPr="00495B47">
        <w:rPr>
          <w:rFonts w:ascii="Times New Roman" w:eastAsia="Calibri" w:hAnsi="Times New Roman" w:cs="Times New Roman"/>
          <w:sz w:val="28"/>
          <w:szCs w:val="28"/>
        </w:rPr>
        <w:t>термінами</w:t>
      </w:r>
      <w:proofErr w:type="spellEnd"/>
      <w:r w:rsidRPr="00495B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95B47">
        <w:rPr>
          <w:rFonts w:ascii="Times New Roman" w:eastAsia="Calibri" w:hAnsi="Times New Roman" w:cs="Times New Roman"/>
          <w:sz w:val="28"/>
          <w:szCs w:val="28"/>
        </w:rPr>
        <w:t>подання</w:t>
      </w:r>
      <w:proofErr w:type="spellEnd"/>
      <w:r w:rsidRPr="00495B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95B47">
        <w:rPr>
          <w:rFonts w:ascii="Times New Roman" w:eastAsia="Calibri" w:hAnsi="Times New Roman" w:cs="Times New Roman"/>
          <w:sz w:val="28"/>
          <w:szCs w:val="28"/>
        </w:rPr>
        <w:t>звітних</w:t>
      </w:r>
      <w:proofErr w:type="spellEnd"/>
      <w:r w:rsidRPr="00495B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95B47">
        <w:rPr>
          <w:rFonts w:ascii="Times New Roman" w:eastAsia="Calibri" w:hAnsi="Times New Roman" w:cs="Times New Roman"/>
          <w:sz w:val="28"/>
          <w:szCs w:val="28"/>
        </w:rPr>
        <w:t>матеріалів</w:t>
      </w:r>
      <w:proofErr w:type="spellEnd"/>
      <w:r w:rsidRPr="00495B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95B47">
        <w:rPr>
          <w:rFonts w:ascii="Times New Roman" w:eastAsia="Calibri" w:hAnsi="Times New Roman" w:cs="Times New Roman"/>
          <w:sz w:val="28"/>
          <w:szCs w:val="28"/>
        </w:rPr>
        <w:t>Виконавцем</w:t>
      </w:r>
      <w:proofErr w:type="spellEnd"/>
      <w:r w:rsidRPr="00495B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95B47">
        <w:rPr>
          <w:rFonts w:ascii="Times New Roman" w:eastAsia="Calibri" w:hAnsi="Times New Roman" w:cs="Times New Roman"/>
          <w:sz w:val="28"/>
          <w:szCs w:val="28"/>
        </w:rPr>
        <w:t>Замовнику</w:t>
      </w:r>
      <w:proofErr w:type="spellEnd"/>
      <w:r w:rsidRPr="00495B4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495B47">
        <w:rPr>
          <w:rFonts w:ascii="Times New Roman" w:eastAsia="Calibri" w:hAnsi="Times New Roman" w:cs="Times New Roman"/>
          <w:sz w:val="28"/>
          <w:szCs w:val="28"/>
        </w:rPr>
        <w:t>організує</w:t>
      </w:r>
      <w:proofErr w:type="spellEnd"/>
      <w:r w:rsidRPr="00495B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95B47">
        <w:rPr>
          <w:rFonts w:ascii="Times New Roman" w:eastAsia="Calibri" w:hAnsi="Times New Roman" w:cs="Times New Roman"/>
          <w:sz w:val="28"/>
          <w:szCs w:val="28"/>
        </w:rPr>
        <w:t>приймання</w:t>
      </w:r>
      <w:proofErr w:type="spellEnd"/>
      <w:r w:rsidRPr="00495B47">
        <w:rPr>
          <w:rFonts w:ascii="Times New Roman" w:eastAsia="Calibri" w:hAnsi="Times New Roman" w:cs="Times New Roman"/>
          <w:sz w:val="28"/>
          <w:szCs w:val="28"/>
        </w:rPr>
        <w:t xml:space="preserve"> кожного </w:t>
      </w:r>
      <w:proofErr w:type="spellStart"/>
      <w:r w:rsidRPr="00495B47">
        <w:rPr>
          <w:rFonts w:ascii="Times New Roman" w:eastAsia="Calibri" w:hAnsi="Times New Roman" w:cs="Times New Roman"/>
          <w:sz w:val="28"/>
          <w:szCs w:val="28"/>
        </w:rPr>
        <w:t>етапу</w:t>
      </w:r>
      <w:proofErr w:type="spellEnd"/>
      <w:r w:rsidRPr="00495B47">
        <w:rPr>
          <w:rFonts w:ascii="Times New Roman" w:eastAsia="Calibri" w:hAnsi="Times New Roman" w:cs="Times New Roman"/>
          <w:sz w:val="28"/>
          <w:szCs w:val="28"/>
        </w:rPr>
        <w:t>/</w:t>
      </w:r>
      <w:proofErr w:type="spellStart"/>
      <w:r w:rsidRPr="00495B47">
        <w:rPr>
          <w:rFonts w:ascii="Times New Roman" w:eastAsia="Calibri" w:hAnsi="Times New Roman" w:cs="Times New Roman"/>
          <w:sz w:val="28"/>
          <w:szCs w:val="28"/>
        </w:rPr>
        <w:t>підетапу</w:t>
      </w:r>
      <w:proofErr w:type="spellEnd"/>
      <w:r w:rsidRPr="00495B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95B47">
        <w:rPr>
          <w:rFonts w:ascii="Times New Roman" w:eastAsia="Calibri" w:hAnsi="Times New Roman" w:cs="Times New Roman"/>
          <w:sz w:val="28"/>
          <w:szCs w:val="28"/>
        </w:rPr>
        <w:t>надання</w:t>
      </w:r>
      <w:proofErr w:type="spellEnd"/>
      <w:r w:rsidRPr="00495B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95B47">
        <w:rPr>
          <w:rFonts w:ascii="Times New Roman" w:eastAsia="Calibri" w:hAnsi="Times New Roman" w:cs="Times New Roman"/>
          <w:sz w:val="28"/>
          <w:szCs w:val="28"/>
        </w:rPr>
        <w:t>Послуг</w:t>
      </w:r>
      <w:proofErr w:type="spellEnd"/>
      <w:r w:rsidRPr="00495B4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495B47">
        <w:rPr>
          <w:rFonts w:ascii="Times New Roman" w:eastAsia="Calibri" w:hAnsi="Times New Roman" w:cs="Times New Roman"/>
          <w:sz w:val="28"/>
          <w:szCs w:val="28"/>
        </w:rPr>
        <w:t>передбаченого</w:t>
      </w:r>
      <w:proofErr w:type="spellEnd"/>
      <w:r w:rsidRPr="00495B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95B47">
        <w:rPr>
          <w:rFonts w:ascii="Times New Roman" w:eastAsia="Calibri" w:hAnsi="Times New Roman" w:cs="Times New Roman"/>
          <w:sz w:val="28"/>
          <w:szCs w:val="28"/>
        </w:rPr>
        <w:t>Додатком</w:t>
      </w:r>
      <w:proofErr w:type="spellEnd"/>
      <w:r w:rsidRPr="00495B47">
        <w:rPr>
          <w:rFonts w:ascii="Times New Roman" w:eastAsia="Calibri" w:hAnsi="Times New Roman" w:cs="Times New Roman"/>
          <w:sz w:val="28"/>
          <w:szCs w:val="28"/>
        </w:rPr>
        <w:t xml:space="preserve"> 2 до Договору та </w:t>
      </w:r>
      <w:proofErr w:type="spellStart"/>
      <w:r w:rsidRPr="00495B47">
        <w:rPr>
          <w:rFonts w:ascii="Times New Roman" w:eastAsia="Calibri" w:hAnsi="Times New Roman" w:cs="Times New Roman"/>
          <w:sz w:val="28"/>
          <w:szCs w:val="28"/>
        </w:rPr>
        <w:t>відповідно</w:t>
      </w:r>
      <w:proofErr w:type="spellEnd"/>
      <w:r w:rsidRPr="00495B47">
        <w:rPr>
          <w:rFonts w:ascii="Times New Roman" w:eastAsia="Calibri" w:hAnsi="Times New Roman" w:cs="Times New Roman"/>
          <w:sz w:val="28"/>
          <w:szCs w:val="28"/>
        </w:rPr>
        <w:t xml:space="preserve">, і </w:t>
      </w:r>
      <w:proofErr w:type="spellStart"/>
      <w:r w:rsidRPr="00495B47">
        <w:rPr>
          <w:rFonts w:ascii="Times New Roman" w:eastAsia="Calibri" w:hAnsi="Times New Roman" w:cs="Times New Roman"/>
          <w:sz w:val="28"/>
          <w:szCs w:val="28"/>
        </w:rPr>
        <w:t>роботи</w:t>
      </w:r>
      <w:proofErr w:type="spellEnd"/>
      <w:r w:rsidRPr="00495B47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spellStart"/>
      <w:r w:rsidRPr="00495B47">
        <w:rPr>
          <w:rFonts w:ascii="Times New Roman" w:eastAsia="Calibri" w:hAnsi="Times New Roman" w:cs="Times New Roman"/>
          <w:sz w:val="28"/>
          <w:szCs w:val="28"/>
        </w:rPr>
        <w:t>цілому</w:t>
      </w:r>
      <w:proofErr w:type="spellEnd"/>
      <w:r w:rsidRPr="00495B47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42A773A2" w14:textId="77777777" w:rsidR="00495B47" w:rsidRPr="00495B47" w:rsidRDefault="00495B47" w:rsidP="00495B4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95B47">
        <w:rPr>
          <w:rFonts w:ascii="Times New Roman" w:eastAsia="Calibri" w:hAnsi="Times New Roman" w:cs="Times New Roman"/>
          <w:sz w:val="28"/>
          <w:szCs w:val="28"/>
        </w:rPr>
        <w:t>Замовник</w:t>
      </w:r>
      <w:proofErr w:type="spellEnd"/>
      <w:r w:rsidRPr="00495B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95B47">
        <w:rPr>
          <w:rFonts w:ascii="Times New Roman" w:eastAsia="Calibri" w:hAnsi="Times New Roman" w:cs="Times New Roman"/>
          <w:sz w:val="28"/>
          <w:szCs w:val="28"/>
        </w:rPr>
        <w:t>має</w:t>
      </w:r>
      <w:proofErr w:type="spellEnd"/>
      <w:r w:rsidRPr="00495B47">
        <w:rPr>
          <w:rFonts w:ascii="Times New Roman" w:eastAsia="Calibri" w:hAnsi="Times New Roman" w:cs="Times New Roman"/>
          <w:sz w:val="28"/>
          <w:szCs w:val="28"/>
        </w:rPr>
        <w:t xml:space="preserve"> право </w:t>
      </w:r>
      <w:proofErr w:type="spellStart"/>
      <w:r w:rsidRPr="00495B47">
        <w:rPr>
          <w:rFonts w:ascii="Times New Roman" w:eastAsia="Calibri" w:hAnsi="Times New Roman" w:cs="Times New Roman"/>
          <w:sz w:val="28"/>
          <w:szCs w:val="28"/>
        </w:rPr>
        <w:t>вносити</w:t>
      </w:r>
      <w:proofErr w:type="spellEnd"/>
      <w:r w:rsidRPr="00495B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95B47">
        <w:rPr>
          <w:rFonts w:ascii="Times New Roman" w:eastAsia="Calibri" w:hAnsi="Times New Roman" w:cs="Times New Roman"/>
          <w:sz w:val="28"/>
          <w:szCs w:val="28"/>
        </w:rPr>
        <w:t>рекомендації</w:t>
      </w:r>
      <w:proofErr w:type="spellEnd"/>
      <w:r w:rsidRPr="00495B4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495B47">
        <w:rPr>
          <w:rFonts w:ascii="Times New Roman" w:eastAsia="Calibri" w:hAnsi="Times New Roman" w:cs="Times New Roman"/>
          <w:sz w:val="28"/>
          <w:szCs w:val="28"/>
        </w:rPr>
        <w:t>зауваження</w:t>
      </w:r>
      <w:proofErr w:type="spellEnd"/>
      <w:r w:rsidRPr="00495B4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495B47">
        <w:rPr>
          <w:rFonts w:ascii="Times New Roman" w:eastAsia="Calibri" w:hAnsi="Times New Roman" w:cs="Times New Roman"/>
          <w:sz w:val="28"/>
          <w:szCs w:val="28"/>
        </w:rPr>
        <w:t>зміни</w:t>
      </w:r>
      <w:proofErr w:type="spellEnd"/>
      <w:r w:rsidRPr="00495B47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 w:rsidRPr="00495B47">
        <w:rPr>
          <w:rFonts w:ascii="Times New Roman" w:eastAsia="Calibri" w:hAnsi="Times New Roman" w:cs="Times New Roman"/>
          <w:sz w:val="28"/>
          <w:szCs w:val="28"/>
        </w:rPr>
        <w:t>доповнення</w:t>
      </w:r>
      <w:proofErr w:type="spellEnd"/>
      <w:r w:rsidRPr="00495B47">
        <w:rPr>
          <w:rFonts w:ascii="Times New Roman" w:eastAsia="Calibri" w:hAnsi="Times New Roman" w:cs="Times New Roman"/>
          <w:sz w:val="28"/>
          <w:szCs w:val="28"/>
        </w:rPr>
        <w:t xml:space="preserve"> до </w:t>
      </w:r>
      <w:proofErr w:type="spellStart"/>
      <w:r w:rsidRPr="00495B47">
        <w:rPr>
          <w:rFonts w:ascii="Times New Roman" w:eastAsia="Calibri" w:hAnsi="Times New Roman" w:cs="Times New Roman"/>
          <w:sz w:val="28"/>
          <w:szCs w:val="28"/>
        </w:rPr>
        <w:t>проміжних</w:t>
      </w:r>
      <w:proofErr w:type="spellEnd"/>
      <w:r w:rsidRPr="00495B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95B47">
        <w:rPr>
          <w:rFonts w:ascii="Times New Roman" w:eastAsia="Calibri" w:hAnsi="Times New Roman" w:cs="Times New Roman"/>
          <w:sz w:val="28"/>
          <w:szCs w:val="28"/>
        </w:rPr>
        <w:t>результатів</w:t>
      </w:r>
      <w:proofErr w:type="spellEnd"/>
      <w:r w:rsidRPr="00495B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95B47">
        <w:rPr>
          <w:rFonts w:ascii="Times New Roman" w:eastAsia="Calibri" w:hAnsi="Times New Roman" w:cs="Times New Roman"/>
          <w:sz w:val="28"/>
          <w:szCs w:val="28"/>
        </w:rPr>
        <w:t>надання</w:t>
      </w:r>
      <w:proofErr w:type="spellEnd"/>
      <w:r w:rsidRPr="00495B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95B47">
        <w:rPr>
          <w:rFonts w:ascii="Times New Roman" w:eastAsia="Calibri" w:hAnsi="Times New Roman" w:cs="Times New Roman"/>
          <w:sz w:val="28"/>
          <w:szCs w:val="28"/>
        </w:rPr>
        <w:t>Послуг</w:t>
      </w:r>
      <w:proofErr w:type="spellEnd"/>
      <w:r w:rsidRPr="00495B4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D0BEF7C" w14:textId="77777777" w:rsidR="00495B47" w:rsidRPr="00495B47" w:rsidRDefault="00495B47" w:rsidP="00495B4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DEF3586" w14:textId="77777777" w:rsidR="00495B47" w:rsidRPr="00495B47" w:rsidRDefault="00495B47" w:rsidP="00495B4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5B47">
        <w:rPr>
          <w:rFonts w:ascii="Times New Roman" w:eastAsia="Calibri" w:hAnsi="Times New Roman" w:cs="Times New Roman"/>
          <w:sz w:val="28"/>
          <w:szCs w:val="28"/>
        </w:rPr>
        <w:t>5.2.</w:t>
      </w:r>
      <w:r w:rsidRPr="00495B47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495B47">
        <w:rPr>
          <w:rFonts w:ascii="Times New Roman" w:eastAsia="Calibri" w:hAnsi="Times New Roman" w:cs="Times New Roman"/>
          <w:sz w:val="28"/>
          <w:szCs w:val="28"/>
        </w:rPr>
        <w:t>Прийняття</w:t>
      </w:r>
      <w:proofErr w:type="spellEnd"/>
      <w:r w:rsidRPr="00495B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95B47">
        <w:rPr>
          <w:rFonts w:ascii="Times New Roman" w:eastAsia="Calibri" w:hAnsi="Times New Roman" w:cs="Times New Roman"/>
          <w:sz w:val="28"/>
          <w:szCs w:val="28"/>
        </w:rPr>
        <w:t>результатів</w:t>
      </w:r>
      <w:proofErr w:type="spellEnd"/>
      <w:r w:rsidRPr="00495B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95B47">
        <w:rPr>
          <w:rFonts w:ascii="Times New Roman" w:eastAsia="Calibri" w:hAnsi="Times New Roman" w:cs="Times New Roman"/>
          <w:sz w:val="28"/>
          <w:szCs w:val="28"/>
        </w:rPr>
        <w:t>наданих</w:t>
      </w:r>
      <w:proofErr w:type="spellEnd"/>
      <w:r w:rsidRPr="00495B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95B47">
        <w:rPr>
          <w:rFonts w:ascii="Times New Roman" w:eastAsia="Calibri" w:hAnsi="Times New Roman" w:cs="Times New Roman"/>
          <w:sz w:val="28"/>
          <w:szCs w:val="28"/>
        </w:rPr>
        <w:t>Послуг</w:t>
      </w:r>
      <w:proofErr w:type="spellEnd"/>
      <w:r w:rsidRPr="00495B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95B47">
        <w:rPr>
          <w:rFonts w:ascii="Times New Roman" w:eastAsia="Calibri" w:hAnsi="Times New Roman" w:cs="Times New Roman"/>
          <w:sz w:val="28"/>
          <w:szCs w:val="28"/>
        </w:rPr>
        <w:t>здійснюється</w:t>
      </w:r>
      <w:proofErr w:type="spellEnd"/>
      <w:r w:rsidRPr="00495B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95B47">
        <w:rPr>
          <w:rFonts w:ascii="Times New Roman" w:eastAsia="Calibri" w:hAnsi="Times New Roman" w:cs="Times New Roman"/>
          <w:sz w:val="28"/>
          <w:szCs w:val="28"/>
        </w:rPr>
        <w:t>поетапно</w:t>
      </w:r>
      <w:proofErr w:type="spellEnd"/>
      <w:r w:rsidRPr="00495B47">
        <w:rPr>
          <w:rFonts w:ascii="Times New Roman" w:eastAsia="Calibri" w:hAnsi="Times New Roman" w:cs="Times New Roman"/>
          <w:sz w:val="28"/>
          <w:szCs w:val="28"/>
        </w:rPr>
        <w:t xml:space="preserve"> з </w:t>
      </w:r>
      <w:proofErr w:type="spellStart"/>
      <w:r w:rsidRPr="00495B47">
        <w:rPr>
          <w:rFonts w:ascii="Times New Roman" w:eastAsia="Calibri" w:hAnsi="Times New Roman" w:cs="Times New Roman"/>
          <w:sz w:val="28"/>
          <w:szCs w:val="28"/>
        </w:rPr>
        <w:t>урахуванням</w:t>
      </w:r>
      <w:proofErr w:type="spellEnd"/>
      <w:r w:rsidRPr="00495B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95B47">
        <w:rPr>
          <w:rFonts w:ascii="Times New Roman" w:eastAsia="Calibri" w:hAnsi="Times New Roman" w:cs="Times New Roman"/>
          <w:sz w:val="28"/>
          <w:szCs w:val="28"/>
        </w:rPr>
        <w:t>їх</w:t>
      </w:r>
      <w:proofErr w:type="spellEnd"/>
      <w:r w:rsidRPr="00495B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95B47">
        <w:rPr>
          <w:rFonts w:ascii="Times New Roman" w:eastAsia="Calibri" w:hAnsi="Times New Roman" w:cs="Times New Roman"/>
          <w:sz w:val="28"/>
          <w:szCs w:val="28"/>
        </w:rPr>
        <w:t>відповідності</w:t>
      </w:r>
      <w:proofErr w:type="spellEnd"/>
      <w:r w:rsidRPr="00495B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95B47">
        <w:rPr>
          <w:rFonts w:ascii="Times New Roman" w:eastAsia="Calibri" w:hAnsi="Times New Roman" w:cs="Times New Roman"/>
          <w:sz w:val="28"/>
          <w:szCs w:val="28"/>
        </w:rPr>
        <w:t>вимогам</w:t>
      </w:r>
      <w:proofErr w:type="spellEnd"/>
      <w:r w:rsidRPr="00495B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95B47">
        <w:rPr>
          <w:rFonts w:ascii="Times New Roman" w:eastAsia="Calibri" w:hAnsi="Times New Roman" w:cs="Times New Roman"/>
          <w:sz w:val="28"/>
          <w:szCs w:val="28"/>
        </w:rPr>
        <w:t>цих</w:t>
      </w:r>
      <w:proofErr w:type="spellEnd"/>
      <w:r w:rsidRPr="00495B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95B47">
        <w:rPr>
          <w:rFonts w:ascii="Times New Roman" w:eastAsia="Calibri" w:hAnsi="Times New Roman" w:cs="Times New Roman"/>
          <w:sz w:val="28"/>
          <w:szCs w:val="28"/>
        </w:rPr>
        <w:t>Технічних</w:t>
      </w:r>
      <w:proofErr w:type="spellEnd"/>
      <w:r w:rsidRPr="00495B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95B47">
        <w:rPr>
          <w:rFonts w:ascii="Times New Roman" w:eastAsia="Calibri" w:hAnsi="Times New Roman" w:cs="Times New Roman"/>
          <w:sz w:val="28"/>
          <w:szCs w:val="28"/>
        </w:rPr>
        <w:t>вимог</w:t>
      </w:r>
      <w:proofErr w:type="spellEnd"/>
      <w:r w:rsidRPr="00495B47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1CE5287A" w14:textId="77777777" w:rsidR="00495B47" w:rsidRPr="00495B47" w:rsidRDefault="00495B47" w:rsidP="00495B4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95B47">
        <w:rPr>
          <w:rFonts w:ascii="Times New Roman" w:eastAsia="Calibri" w:hAnsi="Times New Roman" w:cs="Times New Roman"/>
          <w:sz w:val="28"/>
          <w:szCs w:val="28"/>
        </w:rPr>
        <w:t>Замовник</w:t>
      </w:r>
      <w:proofErr w:type="spellEnd"/>
      <w:r w:rsidRPr="00495B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95B47">
        <w:rPr>
          <w:rFonts w:ascii="Times New Roman" w:eastAsia="Calibri" w:hAnsi="Times New Roman" w:cs="Times New Roman"/>
          <w:sz w:val="28"/>
          <w:szCs w:val="28"/>
        </w:rPr>
        <w:t>приймає</w:t>
      </w:r>
      <w:proofErr w:type="spellEnd"/>
      <w:r w:rsidRPr="00495B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95B47">
        <w:rPr>
          <w:rFonts w:ascii="Times New Roman" w:eastAsia="Calibri" w:hAnsi="Times New Roman" w:cs="Times New Roman"/>
          <w:sz w:val="28"/>
          <w:szCs w:val="28"/>
        </w:rPr>
        <w:t>надані</w:t>
      </w:r>
      <w:proofErr w:type="spellEnd"/>
      <w:r w:rsidRPr="00495B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95B47">
        <w:rPr>
          <w:rFonts w:ascii="Times New Roman" w:eastAsia="Calibri" w:hAnsi="Times New Roman" w:cs="Times New Roman"/>
          <w:sz w:val="28"/>
          <w:szCs w:val="28"/>
        </w:rPr>
        <w:t>Послуги</w:t>
      </w:r>
      <w:proofErr w:type="spellEnd"/>
      <w:r w:rsidRPr="00495B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95B47">
        <w:rPr>
          <w:rFonts w:ascii="Times New Roman" w:eastAsia="Calibri" w:hAnsi="Times New Roman" w:cs="Times New Roman"/>
          <w:sz w:val="28"/>
          <w:szCs w:val="28"/>
        </w:rPr>
        <w:t>від</w:t>
      </w:r>
      <w:proofErr w:type="spellEnd"/>
      <w:r w:rsidRPr="00495B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95B47">
        <w:rPr>
          <w:rFonts w:ascii="Times New Roman" w:eastAsia="Calibri" w:hAnsi="Times New Roman" w:cs="Times New Roman"/>
          <w:sz w:val="28"/>
          <w:szCs w:val="28"/>
        </w:rPr>
        <w:t>Виконавця</w:t>
      </w:r>
      <w:proofErr w:type="spellEnd"/>
      <w:r w:rsidRPr="00495B47">
        <w:rPr>
          <w:rFonts w:ascii="Times New Roman" w:eastAsia="Calibri" w:hAnsi="Times New Roman" w:cs="Times New Roman"/>
          <w:sz w:val="28"/>
          <w:szCs w:val="28"/>
        </w:rPr>
        <w:t xml:space="preserve"> у строки, </w:t>
      </w:r>
      <w:proofErr w:type="spellStart"/>
      <w:r w:rsidRPr="00495B47">
        <w:rPr>
          <w:rFonts w:ascii="Times New Roman" w:eastAsia="Calibri" w:hAnsi="Times New Roman" w:cs="Times New Roman"/>
          <w:sz w:val="28"/>
          <w:szCs w:val="28"/>
        </w:rPr>
        <w:t>визначені</w:t>
      </w:r>
      <w:proofErr w:type="spellEnd"/>
      <w:r w:rsidRPr="00495B47">
        <w:rPr>
          <w:rFonts w:ascii="Times New Roman" w:eastAsia="Calibri" w:hAnsi="Times New Roman" w:cs="Times New Roman"/>
          <w:sz w:val="28"/>
          <w:szCs w:val="28"/>
        </w:rPr>
        <w:t xml:space="preserve"> у </w:t>
      </w:r>
      <w:proofErr w:type="spellStart"/>
      <w:r w:rsidRPr="00495B47">
        <w:rPr>
          <w:rFonts w:ascii="Times New Roman" w:eastAsia="Calibri" w:hAnsi="Times New Roman" w:cs="Times New Roman"/>
          <w:sz w:val="28"/>
          <w:szCs w:val="28"/>
        </w:rPr>
        <w:t>Додатку</w:t>
      </w:r>
      <w:proofErr w:type="spellEnd"/>
      <w:r w:rsidRPr="00495B47">
        <w:rPr>
          <w:rFonts w:ascii="Times New Roman" w:eastAsia="Calibri" w:hAnsi="Times New Roman" w:cs="Times New Roman"/>
          <w:sz w:val="28"/>
          <w:szCs w:val="28"/>
        </w:rPr>
        <w:t xml:space="preserve"> 2 до Договору, та </w:t>
      </w:r>
      <w:proofErr w:type="spellStart"/>
      <w:r w:rsidRPr="00495B47">
        <w:rPr>
          <w:rFonts w:ascii="Times New Roman" w:eastAsia="Calibri" w:hAnsi="Times New Roman" w:cs="Times New Roman"/>
          <w:sz w:val="28"/>
          <w:szCs w:val="28"/>
        </w:rPr>
        <w:t>засвідчує</w:t>
      </w:r>
      <w:proofErr w:type="spellEnd"/>
      <w:r w:rsidRPr="00495B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95B47">
        <w:rPr>
          <w:rFonts w:ascii="Times New Roman" w:eastAsia="Calibri" w:hAnsi="Times New Roman" w:cs="Times New Roman"/>
          <w:sz w:val="28"/>
          <w:szCs w:val="28"/>
        </w:rPr>
        <w:t>їх</w:t>
      </w:r>
      <w:proofErr w:type="spellEnd"/>
      <w:r w:rsidRPr="00495B47">
        <w:rPr>
          <w:rFonts w:ascii="Times New Roman" w:eastAsia="Calibri" w:hAnsi="Times New Roman" w:cs="Times New Roman"/>
          <w:sz w:val="28"/>
          <w:szCs w:val="28"/>
        </w:rPr>
        <w:t xml:space="preserve"> Актами </w:t>
      </w:r>
      <w:proofErr w:type="spellStart"/>
      <w:r w:rsidRPr="00495B47">
        <w:rPr>
          <w:rFonts w:ascii="Times New Roman" w:eastAsia="Calibri" w:hAnsi="Times New Roman" w:cs="Times New Roman"/>
          <w:sz w:val="28"/>
          <w:szCs w:val="28"/>
        </w:rPr>
        <w:t>приймання-передачі</w:t>
      </w:r>
      <w:proofErr w:type="spellEnd"/>
      <w:r w:rsidRPr="00495B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95B47">
        <w:rPr>
          <w:rFonts w:ascii="Times New Roman" w:eastAsia="Calibri" w:hAnsi="Times New Roman" w:cs="Times New Roman"/>
          <w:sz w:val="28"/>
          <w:szCs w:val="28"/>
        </w:rPr>
        <w:t>наданих</w:t>
      </w:r>
      <w:proofErr w:type="spellEnd"/>
      <w:r w:rsidRPr="00495B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95B47">
        <w:rPr>
          <w:rFonts w:ascii="Times New Roman" w:eastAsia="Calibri" w:hAnsi="Times New Roman" w:cs="Times New Roman"/>
          <w:sz w:val="28"/>
          <w:szCs w:val="28"/>
        </w:rPr>
        <w:t>Послуг</w:t>
      </w:r>
      <w:proofErr w:type="spellEnd"/>
      <w:r w:rsidRPr="00495B47">
        <w:rPr>
          <w:rFonts w:ascii="Times New Roman" w:eastAsia="Calibri" w:hAnsi="Times New Roman" w:cs="Times New Roman"/>
          <w:sz w:val="28"/>
          <w:szCs w:val="28"/>
        </w:rPr>
        <w:t xml:space="preserve"> у </w:t>
      </w:r>
      <w:proofErr w:type="spellStart"/>
      <w:r w:rsidRPr="00495B47">
        <w:rPr>
          <w:rFonts w:ascii="Times New Roman" w:eastAsia="Calibri" w:hAnsi="Times New Roman" w:cs="Times New Roman"/>
          <w:sz w:val="28"/>
          <w:szCs w:val="28"/>
        </w:rPr>
        <w:t>двох</w:t>
      </w:r>
      <w:proofErr w:type="spellEnd"/>
      <w:r w:rsidRPr="00495B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95B47">
        <w:rPr>
          <w:rFonts w:ascii="Times New Roman" w:eastAsia="Calibri" w:hAnsi="Times New Roman" w:cs="Times New Roman"/>
          <w:sz w:val="28"/>
          <w:szCs w:val="28"/>
        </w:rPr>
        <w:t>примірниках</w:t>
      </w:r>
      <w:proofErr w:type="spellEnd"/>
      <w:r w:rsidRPr="00495B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95B47">
        <w:rPr>
          <w:rFonts w:ascii="Times New Roman" w:eastAsia="Calibri" w:hAnsi="Times New Roman" w:cs="Times New Roman"/>
          <w:sz w:val="28"/>
          <w:szCs w:val="28"/>
        </w:rPr>
        <w:t>після</w:t>
      </w:r>
      <w:proofErr w:type="spellEnd"/>
      <w:r w:rsidRPr="00495B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95B47">
        <w:rPr>
          <w:rFonts w:ascii="Times New Roman" w:eastAsia="Calibri" w:hAnsi="Times New Roman" w:cs="Times New Roman"/>
          <w:sz w:val="28"/>
          <w:szCs w:val="28"/>
        </w:rPr>
        <w:t>отримання</w:t>
      </w:r>
      <w:proofErr w:type="spellEnd"/>
      <w:r w:rsidRPr="00495B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95B47">
        <w:rPr>
          <w:rFonts w:ascii="Times New Roman" w:eastAsia="Calibri" w:hAnsi="Times New Roman" w:cs="Times New Roman"/>
          <w:sz w:val="28"/>
          <w:szCs w:val="28"/>
        </w:rPr>
        <w:t>результатів</w:t>
      </w:r>
      <w:proofErr w:type="spellEnd"/>
      <w:r w:rsidRPr="00495B47">
        <w:rPr>
          <w:rFonts w:ascii="Times New Roman" w:eastAsia="Calibri" w:hAnsi="Times New Roman" w:cs="Times New Roman"/>
          <w:sz w:val="28"/>
          <w:szCs w:val="28"/>
        </w:rPr>
        <w:t xml:space="preserve"> за </w:t>
      </w:r>
      <w:proofErr w:type="spellStart"/>
      <w:r w:rsidRPr="00495B47">
        <w:rPr>
          <w:rFonts w:ascii="Times New Roman" w:eastAsia="Calibri" w:hAnsi="Times New Roman" w:cs="Times New Roman"/>
          <w:sz w:val="28"/>
          <w:szCs w:val="28"/>
        </w:rPr>
        <w:t>кожним</w:t>
      </w:r>
      <w:proofErr w:type="spellEnd"/>
      <w:r w:rsidRPr="00495B47">
        <w:rPr>
          <w:rFonts w:ascii="Times New Roman" w:eastAsia="Calibri" w:hAnsi="Times New Roman" w:cs="Times New Roman"/>
          <w:sz w:val="28"/>
          <w:szCs w:val="28"/>
        </w:rPr>
        <w:t xml:space="preserve"> з </w:t>
      </w:r>
      <w:proofErr w:type="spellStart"/>
      <w:r w:rsidRPr="00495B47">
        <w:rPr>
          <w:rFonts w:ascii="Times New Roman" w:eastAsia="Calibri" w:hAnsi="Times New Roman" w:cs="Times New Roman"/>
          <w:sz w:val="28"/>
          <w:szCs w:val="28"/>
        </w:rPr>
        <w:t>етапів</w:t>
      </w:r>
      <w:proofErr w:type="spellEnd"/>
      <w:r w:rsidRPr="00495B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95B47">
        <w:rPr>
          <w:rFonts w:ascii="Times New Roman" w:eastAsia="Calibri" w:hAnsi="Times New Roman" w:cs="Times New Roman"/>
          <w:sz w:val="28"/>
          <w:szCs w:val="28"/>
        </w:rPr>
        <w:t>надання</w:t>
      </w:r>
      <w:proofErr w:type="spellEnd"/>
      <w:r w:rsidRPr="00495B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95B47">
        <w:rPr>
          <w:rFonts w:ascii="Times New Roman" w:eastAsia="Calibri" w:hAnsi="Times New Roman" w:cs="Times New Roman"/>
          <w:sz w:val="28"/>
          <w:szCs w:val="28"/>
        </w:rPr>
        <w:t>Послуг</w:t>
      </w:r>
      <w:proofErr w:type="spellEnd"/>
      <w:r w:rsidRPr="00495B4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E4E9F26" w14:textId="77777777" w:rsidR="00495B47" w:rsidRPr="00495B47" w:rsidRDefault="00495B47" w:rsidP="00495B4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5B47">
        <w:rPr>
          <w:rFonts w:ascii="Times New Roman" w:eastAsia="Calibri" w:hAnsi="Times New Roman" w:cs="Times New Roman"/>
          <w:sz w:val="28"/>
          <w:szCs w:val="28"/>
        </w:rPr>
        <w:t>Кінцевими</w:t>
      </w:r>
      <w:proofErr w:type="spellEnd"/>
      <w:r w:rsidRPr="00495B47">
        <w:rPr>
          <w:rFonts w:ascii="Times New Roman" w:eastAsia="Calibri" w:hAnsi="Times New Roman" w:cs="Times New Roman"/>
          <w:sz w:val="28"/>
          <w:szCs w:val="28"/>
        </w:rPr>
        <w:t xml:space="preserve"> результатами </w:t>
      </w:r>
      <w:proofErr w:type="spellStart"/>
      <w:r w:rsidRPr="00495B47">
        <w:rPr>
          <w:rFonts w:ascii="Times New Roman" w:eastAsia="Calibri" w:hAnsi="Times New Roman" w:cs="Times New Roman"/>
          <w:sz w:val="28"/>
          <w:szCs w:val="28"/>
        </w:rPr>
        <w:t>надання</w:t>
      </w:r>
      <w:proofErr w:type="spellEnd"/>
      <w:r w:rsidRPr="00495B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95B47">
        <w:rPr>
          <w:rFonts w:ascii="Times New Roman" w:eastAsia="Calibri" w:hAnsi="Times New Roman" w:cs="Times New Roman"/>
          <w:sz w:val="28"/>
          <w:szCs w:val="28"/>
        </w:rPr>
        <w:t>Послуг</w:t>
      </w:r>
      <w:proofErr w:type="spellEnd"/>
      <w:r w:rsidRPr="00495B47">
        <w:rPr>
          <w:rFonts w:ascii="Times New Roman" w:eastAsia="Calibri" w:hAnsi="Times New Roman" w:cs="Times New Roman"/>
          <w:sz w:val="28"/>
          <w:szCs w:val="28"/>
        </w:rPr>
        <w:t xml:space="preserve"> є </w:t>
      </w:r>
      <w:proofErr w:type="spellStart"/>
      <w:r w:rsidRPr="00495B47">
        <w:rPr>
          <w:rFonts w:ascii="Times New Roman" w:eastAsia="Calibri" w:hAnsi="Times New Roman" w:cs="Times New Roman"/>
          <w:sz w:val="28"/>
          <w:szCs w:val="28"/>
        </w:rPr>
        <w:t>розроблений</w:t>
      </w:r>
      <w:proofErr w:type="spellEnd"/>
      <w:r w:rsidRPr="00495B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95B47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495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5B47">
        <w:rPr>
          <w:rFonts w:ascii="Times New Roman" w:hAnsi="Times New Roman" w:cs="Times New Roman"/>
          <w:sz w:val="28"/>
          <w:szCs w:val="28"/>
        </w:rPr>
        <w:t>актуалізованої</w:t>
      </w:r>
      <w:proofErr w:type="spellEnd"/>
      <w:r w:rsidRPr="00495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5B47">
        <w:rPr>
          <w:rFonts w:ascii="Times New Roman" w:hAnsi="Times New Roman" w:cs="Times New Roman"/>
          <w:sz w:val="28"/>
          <w:szCs w:val="28"/>
        </w:rPr>
        <w:t>Стратегії</w:t>
      </w:r>
      <w:proofErr w:type="spellEnd"/>
      <w:r w:rsidRPr="00495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5B47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495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5B47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495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5B47">
        <w:rPr>
          <w:rFonts w:ascii="Times New Roman" w:hAnsi="Times New Roman" w:cs="Times New Roman"/>
          <w:sz w:val="28"/>
          <w:szCs w:val="28"/>
        </w:rPr>
        <w:t>Вінницької</w:t>
      </w:r>
      <w:proofErr w:type="spellEnd"/>
      <w:r w:rsidRPr="00495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5B47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495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5B47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495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5B47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495B4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95B47">
        <w:rPr>
          <w:rFonts w:ascii="Times New Roman" w:hAnsi="Times New Roman" w:cs="Times New Roman"/>
          <w:sz w:val="28"/>
          <w:szCs w:val="28"/>
        </w:rPr>
        <w:t>друкованому</w:t>
      </w:r>
      <w:proofErr w:type="spellEnd"/>
      <w:r w:rsidRPr="00495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5B47">
        <w:rPr>
          <w:rFonts w:ascii="Times New Roman" w:hAnsi="Times New Roman" w:cs="Times New Roman"/>
          <w:sz w:val="28"/>
          <w:szCs w:val="28"/>
        </w:rPr>
        <w:t>вигляді</w:t>
      </w:r>
      <w:proofErr w:type="spellEnd"/>
      <w:r w:rsidRPr="00495B47">
        <w:rPr>
          <w:rFonts w:ascii="Times New Roman" w:hAnsi="Times New Roman" w:cs="Times New Roman"/>
          <w:sz w:val="28"/>
          <w:szCs w:val="28"/>
        </w:rPr>
        <w:t xml:space="preserve"> (100 </w:t>
      </w:r>
      <w:proofErr w:type="spellStart"/>
      <w:r w:rsidRPr="00495B47">
        <w:rPr>
          <w:rFonts w:ascii="Times New Roman" w:hAnsi="Times New Roman" w:cs="Times New Roman"/>
          <w:sz w:val="28"/>
          <w:szCs w:val="28"/>
        </w:rPr>
        <w:t>примірників</w:t>
      </w:r>
      <w:proofErr w:type="spellEnd"/>
      <w:r w:rsidRPr="00495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5B47">
        <w:rPr>
          <w:rFonts w:ascii="Times New Roman" w:hAnsi="Times New Roman" w:cs="Times New Roman"/>
          <w:sz w:val="28"/>
          <w:szCs w:val="28"/>
        </w:rPr>
        <w:t>українською</w:t>
      </w:r>
      <w:proofErr w:type="spellEnd"/>
      <w:r w:rsidRPr="00495B4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95B47">
        <w:rPr>
          <w:rFonts w:ascii="Times New Roman" w:hAnsi="Times New Roman" w:cs="Times New Roman"/>
          <w:sz w:val="28"/>
          <w:szCs w:val="28"/>
        </w:rPr>
        <w:t>англійською</w:t>
      </w:r>
      <w:proofErr w:type="spellEnd"/>
      <w:r w:rsidRPr="00495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5B47">
        <w:rPr>
          <w:rFonts w:ascii="Times New Roman" w:hAnsi="Times New Roman" w:cs="Times New Roman"/>
          <w:sz w:val="28"/>
          <w:szCs w:val="28"/>
        </w:rPr>
        <w:t>мовами</w:t>
      </w:r>
      <w:proofErr w:type="spellEnd"/>
      <w:r w:rsidRPr="00495B47">
        <w:rPr>
          <w:rFonts w:ascii="Times New Roman" w:hAnsi="Times New Roman" w:cs="Times New Roman"/>
          <w:sz w:val="28"/>
          <w:szCs w:val="28"/>
        </w:rPr>
        <w:t xml:space="preserve">) та на </w:t>
      </w:r>
      <w:proofErr w:type="spellStart"/>
      <w:r w:rsidRPr="00495B47">
        <w:rPr>
          <w:rFonts w:ascii="Times New Roman" w:hAnsi="Times New Roman" w:cs="Times New Roman"/>
          <w:sz w:val="28"/>
          <w:szCs w:val="28"/>
        </w:rPr>
        <w:t>електронному</w:t>
      </w:r>
      <w:proofErr w:type="spellEnd"/>
      <w:r w:rsidRPr="00495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5B47">
        <w:rPr>
          <w:rFonts w:ascii="Times New Roman" w:hAnsi="Times New Roman" w:cs="Times New Roman"/>
          <w:sz w:val="28"/>
          <w:szCs w:val="28"/>
        </w:rPr>
        <w:t>носії</w:t>
      </w:r>
      <w:proofErr w:type="spellEnd"/>
      <w:r w:rsidRPr="00495B47">
        <w:rPr>
          <w:rFonts w:ascii="Times New Roman" w:hAnsi="Times New Roman" w:cs="Times New Roman"/>
          <w:sz w:val="28"/>
          <w:szCs w:val="28"/>
        </w:rPr>
        <w:t xml:space="preserve"> (USB </w:t>
      </w:r>
      <w:proofErr w:type="spellStart"/>
      <w:r w:rsidRPr="00495B47">
        <w:rPr>
          <w:rFonts w:ascii="Times New Roman" w:hAnsi="Times New Roman" w:cs="Times New Roman"/>
          <w:sz w:val="28"/>
          <w:szCs w:val="28"/>
        </w:rPr>
        <w:t>флешнакопичувачі</w:t>
      </w:r>
      <w:proofErr w:type="spellEnd"/>
      <w:r w:rsidRPr="00495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5B47">
        <w:rPr>
          <w:rFonts w:ascii="Times New Roman" w:hAnsi="Times New Roman" w:cs="Times New Roman"/>
          <w:sz w:val="28"/>
          <w:szCs w:val="28"/>
        </w:rPr>
        <w:t>українською</w:t>
      </w:r>
      <w:proofErr w:type="spellEnd"/>
      <w:r w:rsidRPr="00495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5B47">
        <w:rPr>
          <w:rFonts w:ascii="Times New Roman" w:hAnsi="Times New Roman" w:cs="Times New Roman"/>
          <w:sz w:val="28"/>
          <w:szCs w:val="28"/>
        </w:rPr>
        <w:t>мовою</w:t>
      </w:r>
      <w:proofErr w:type="spellEnd"/>
      <w:r w:rsidRPr="00495B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95B47">
        <w:rPr>
          <w:rFonts w:ascii="Times New Roman" w:hAnsi="Times New Roman" w:cs="Times New Roman"/>
          <w:sz w:val="28"/>
          <w:szCs w:val="28"/>
        </w:rPr>
        <w:t>у форматах</w:t>
      </w:r>
      <w:proofErr w:type="gramEnd"/>
      <w:r w:rsidRPr="00495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5B47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495B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5B47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495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5B47">
        <w:rPr>
          <w:rFonts w:ascii="Times New Roman" w:hAnsi="Times New Roman" w:cs="Times New Roman"/>
          <w:sz w:val="28"/>
          <w:szCs w:val="28"/>
        </w:rPr>
        <w:t>nf</w:t>
      </w:r>
      <w:proofErr w:type="spellEnd"/>
      <w:r w:rsidRPr="00495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5B47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495B47">
        <w:rPr>
          <w:rFonts w:ascii="Times New Roman" w:hAnsi="Times New Roman" w:cs="Times New Roman"/>
          <w:sz w:val="28"/>
          <w:szCs w:val="28"/>
        </w:rPr>
        <w:t xml:space="preserve">) разом з </w:t>
      </w:r>
      <w:proofErr w:type="spellStart"/>
      <w:r w:rsidRPr="00495B47">
        <w:rPr>
          <w:rFonts w:ascii="Times New Roman" w:hAnsi="Times New Roman" w:cs="Times New Roman"/>
          <w:sz w:val="28"/>
          <w:szCs w:val="28"/>
        </w:rPr>
        <w:t>презентаційними</w:t>
      </w:r>
      <w:proofErr w:type="spellEnd"/>
      <w:r w:rsidRPr="00495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5B47">
        <w:rPr>
          <w:rFonts w:ascii="Times New Roman" w:hAnsi="Times New Roman" w:cs="Times New Roman"/>
          <w:sz w:val="28"/>
          <w:szCs w:val="28"/>
        </w:rPr>
        <w:t>матеріалами</w:t>
      </w:r>
      <w:proofErr w:type="spellEnd"/>
      <w:r w:rsidRPr="00495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5B47">
        <w:rPr>
          <w:rFonts w:ascii="Times New Roman" w:hAnsi="Times New Roman" w:cs="Times New Roman"/>
          <w:sz w:val="28"/>
          <w:szCs w:val="28"/>
        </w:rPr>
        <w:t>обсягом</w:t>
      </w:r>
      <w:proofErr w:type="spellEnd"/>
      <w:r w:rsidRPr="00495B47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495B47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Pr="00495B47">
        <w:rPr>
          <w:rFonts w:ascii="Times New Roman" w:hAnsi="Times New Roman" w:cs="Times New Roman"/>
          <w:sz w:val="28"/>
          <w:szCs w:val="28"/>
        </w:rPr>
        <w:t xml:space="preserve"> 10 % основного тексту та </w:t>
      </w:r>
      <w:proofErr w:type="spellStart"/>
      <w:r w:rsidRPr="00495B47">
        <w:rPr>
          <w:rFonts w:ascii="Times New Roman" w:hAnsi="Times New Roman" w:cs="Times New Roman"/>
          <w:sz w:val="28"/>
          <w:szCs w:val="28"/>
        </w:rPr>
        <w:t>анотацією</w:t>
      </w:r>
      <w:proofErr w:type="spellEnd"/>
      <w:r w:rsidRPr="00495B47">
        <w:rPr>
          <w:rFonts w:ascii="Times New Roman" w:hAnsi="Times New Roman" w:cs="Times New Roman"/>
          <w:sz w:val="28"/>
          <w:szCs w:val="28"/>
        </w:rPr>
        <w:t>.</w:t>
      </w:r>
    </w:p>
    <w:p w14:paraId="6B0F0D2B" w14:textId="77777777" w:rsidR="00495B47" w:rsidRPr="00F64E81" w:rsidRDefault="00495B47" w:rsidP="00BA4823">
      <w:pPr>
        <w:shd w:val="clear" w:color="auto" w:fill="FBFBFB"/>
        <w:spacing w:after="375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sectPr w:rsidR="00495B47" w:rsidRPr="00F64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DA1892"/>
    <w:multiLevelType w:val="hybridMultilevel"/>
    <w:tmpl w:val="3478397E"/>
    <w:lvl w:ilvl="0" w:tplc="5AD883B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A772A"/>
    <w:multiLevelType w:val="multilevel"/>
    <w:tmpl w:val="CDFA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921110"/>
    <w:multiLevelType w:val="multilevel"/>
    <w:tmpl w:val="ABDA5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A245A3"/>
    <w:multiLevelType w:val="multilevel"/>
    <w:tmpl w:val="A802C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786D6F"/>
    <w:multiLevelType w:val="multilevel"/>
    <w:tmpl w:val="1D464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942CDB"/>
    <w:multiLevelType w:val="multilevel"/>
    <w:tmpl w:val="F5844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9F12E5"/>
    <w:multiLevelType w:val="multilevel"/>
    <w:tmpl w:val="05A6E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E81"/>
    <w:rsid w:val="000001F5"/>
    <w:rsid w:val="0012135B"/>
    <w:rsid w:val="00416DBE"/>
    <w:rsid w:val="00453CF9"/>
    <w:rsid w:val="00495B47"/>
    <w:rsid w:val="0063486F"/>
    <w:rsid w:val="00667EFE"/>
    <w:rsid w:val="00764DAA"/>
    <w:rsid w:val="00845122"/>
    <w:rsid w:val="008A2F0C"/>
    <w:rsid w:val="008E44BE"/>
    <w:rsid w:val="00B4453E"/>
    <w:rsid w:val="00BA4823"/>
    <w:rsid w:val="00BC7F40"/>
    <w:rsid w:val="00BE28F3"/>
    <w:rsid w:val="00F6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BA73B"/>
  <w15:docId w15:val="{E75684A0-86C8-4E8B-82A8-F9E3B6E1C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64E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4E8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4E8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semiHidden/>
    <w:rsid w:val="00F64E8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F64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64E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63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1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49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3190</Words>
  <Characters>18183</Characters>
  <Application>Microsoft Office Word</Application>
  <DocSecurity>0</DocSecurity>
  <Lines>151</Lines>
  <Paragraphs>42</Paragraphs>
  <ScaleCrop>false</ScaleCrop>
  <Company>Reanimator Extreme Edition</Company>
  <LinksUpToDate>false</LinksUpToDate>
  <CharactersWithSpaces>21331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User</cp:lastModifiedBy>
  <cp:revision>2</cp:revision>
  <dcterms:created xsi:type="dcterms:W3CDTF">2024-09-10T14:12:00Z</dcterms:created>
  <dcterms:modified xsi:type="dcterms:W3CDTF">2024-09-10T14:12:00Z</dcterms:modified>
</cp:coreProperties>
</file>